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42" w:rsidRPr="0091077C" w:rsidRDefault="00A92042" w:rsidP="0091077C">
      <w:pPr>
        <w:widowControl w:val="0"/>
        <w:tabs>
          <w:tab w:val="left" w:pos="6480"/>
        </w:tabs>
        <w:autoSpaceDE w:val="0"/>
        <w:autoSpaceDN w:val="0"/>
        <w:adjustRightInd w:val="0"/>
        <w:spacing w:before="29" w:after="0" w:line="240" w:lineRule="auto"/>
        <w:ind w:right="-23" w:firstLine="567"/>
        <w:rPr>
          <w:rFonts w:ascii="Times New Roman" w:eastAsia="Batang" w:hAnsi="Times New Roman" w:cs="Times New Roman"/>
          <w:b/>
          <w:color w:val="000000"/>
          <w:sz w:val="24"/>
          <w:szCs w:val="24"/>
          <w:lang w:eastAsia="bg-BG"/>
        </w:rPr>
      </w:pPr>
    </w:p>
    <w:p w:rsidR="00FF2B0A" w:rsidRPr="00D813EC" w:rsidRDefault="00FF2B0A" w:rsidP="0091077C">
      <w:pPr>
        <w:spacing w:after="0" w:line="240" w:lineRule="auto"/>
        <w:ind w:firstLine="567"/>
        <w:jc w:val="center"/>
        <w:rPr>
          <w:rFonts w:ascii="Times New Roman" w:eastAsia="Times New Roman" w:hAnsi="Times New Roman" w:cs="Times New Roman"/>
          <w:b/>
          <w:bCs/>
          <w:sz w:val="24"/>
          <w:szCs w:val="24"/>
          <w:lang w:val="bg-BG" w:eastAsia="ar-SA"/>
        </w:rPr>
      </w:pPr>
      <w:r w:rsidRPr="00D813EC">
        <w:rPr>
          <w:rFonts w:ascii="Times New Roman" w:eastAsia="Times New Roman" w:hAnsi="Times New Roman" w:cs="Times New Roman"/>
          <w:b/>
          <w:bCs/>
          <w:sz w:val="24"/>
          <w:szCs w:val="24"/>
          <w:lang w:val="bg-BG" w:eastAsia="ar-SA"/>
        </w:rPr>
        <w:t>РАЗДЕЛ ІX</w:t>
      </w:r>
    </w:p>
    <w:p w:rsidR="00FF2B0A" w:rsidRPr="00D813EC" w:rsidRDefault="00FF2B0A" w:rsidP="0091077C">
      <w:pPr>
        <w:spacing w:after="0" w:line="240" w:lineRule="auto"/>
        <w:ind w:firstLine="567"/>
        <w:jc w:val="center"/>
        <w:rPr>
          <w:rFonts w:ascii="Times New Roman" w:eastAsia="Times New Roman" w:hAnsi="Times New Roman" w:cs="Times New Roman"/>
          <w:b/>
          <w:bCs/>
          <w:sz w:val="24"/>
          <w:szCs w:val="24"/>
          <w:vertAlign w:val="superscript"/>
          <w:lang w:val="bg-BG" w:eastAsia="ar-SA"/>
        </w:rPr>
      </w:pPr>
      <w:r w:rsidRPr="00D813EC">
        <w:rPr>
          <w:rFonts w:ascii="Times New Roman" w:eastAsia="Times New Roman" w:hAnsi="Times New Roman" w:cs="Times New Roman"/>
          <w:b/>
          <w:bCs/>
          <w:sz w:val="24"/>
          <w:szCs w:val="24"/>
          <w:lang w:val="ru-RU" w:eastAsia="ar-SA"/>
        </w:rPr>
        <w:t>[</w:t>
      </w:r>
      <w:r w:rsidRPr="00D813EC">
        <w:rPr>
          <w:rFonts w:ascii="Times New Roman" w:eastAsia="Times New Roman" w:hAnsi="Times New Roman" w:cs="Times New Roman"/>
          <w:b/>
          <w:bCs/>
          <w:sz w:val="24"/>
          <w:szCs w:val="24"/>
          <w:lang w:val="bg-BG" w:eastAsia="ar-SA"/>
        </w:rPr>
        <w:t xml:space="preserve">ПРОЕКТ НА ДОГОВОР] </w:t>
      </w:r>
    </w:p>
    <w:p w:rsidR="00FF2B0A" w:rsidRPr="00D813EC" w:rsidRDefault="00FF2B0A" w:rsidP="0091077C">
      <w:pPr>
        <w:spacing w:after="0" w:line="240" w:lineRule="auto"/>
        <w:ind w:firstLine="567"/>
        <w:jc w:val="center"/>
        <w:rPr>
          <w:rFonts w:ascii="Times New Roman" w:eastAsia="Times New Roman" w:hAnsi="Times New Roman" w:cs="Times New Roman"/>
          <w:b/>
          <w:bCs/>
          <w:sz w:val="24"/>
          <w:szCs w:val="24"/>
          <w:lang w:val="bg-BG" w:eastAsia="ar-SA"/>
        </w:rPr>
      </w:pPr>
    </w:p>
    <w:p w:rsidR="00FF2B0A" w:rsidRPr="00D813EC" w:rsidRDefault="00FF2B0A" w:rsidP="0091077C">
      <w:pPr>
        <w:spacing w:after="120" w:line="240" w:lineRule="atLeast"/>
        <w:ind w:firstLine="567"/>
        <w:jc w:val="center"/>
        <w:rPr>
          <w:rFonts w:ascii="Times New Roman" w:eastAsia="Times New Roman" w:hAnsi="Times New Roman" w:cs="Times New Roman"/>
          <w:b/>
          <w:sz w:val="24"/>
          <w:szCs w:val="24"/>
          <w:lang w:val="bg-BG" w:eastAsia="bg-BG"/>
        </w:rPr>
      </w:pPr>
      <w:r w:rsidRPr="00D813EC">
        <w:rPr>
          <w:rFonts w:ascii="Times New Roman" w:eastAsia="Times New Roman" w:hAnsi="Times New Roman" w:cs="Times New Roman"/>
          <w:b/>
          <w:sz w:val="24"/>
          <w:szCs w:val="24"/>
          <w:lang w:val="bg-BG" w:eastAsia="bg-BG"/>
        </w:rPr>
        <w:t>ДОГОВОР</w:t>
      </w:r>
    </w:p>
    <w:p w:rsidR="00FF2B0A" w:rsidRPr="00D813EC" w:rsidRDefault="00FF2B0A" w:rsidP="0091077C">
      <w:pPr>
        <w:widowControl w:val="0"/>
        <w:tabs>
          <w:tab w:val="left" w:leader="dot" w:pos="4419"/>
          <w:tab w:val="left" w:leader="dot" w:pos="5103"/>
        </w:tabs>
        <w:spacing w:after="0" w:line="352" w:lineRule="auto"/>
        <w:ind w:firstLine="567"/>
        <w:jc w:val="center"/>
        <w:rPr>
          <w:rFonts w:ascii="Times New Roman" w:eastAsia="Times New Roman" w:hAnsi="Times New Roman" w:cs="Times New Roman"/>
          <w:sz w:val="24"/>
          <w:szCs w:val="24"/>
          <w:lang w:val="bg-BG"/>
        </w:rPr>
      </w:pPr>
      <w:r w:rsidRPr="00D813EC">
        <w:rPr>
          <w:rFonts w:ascii="Times New Roman" w:eastAsia="Times New Roman" w:hAnsi="Times New Roman" w:cs="Times New Roman"/>
          <w:sz w:val="24"/>
          <w:szCs w:val="24"/>
          <w:lang w:val="bg-BG" w:eastAsia="bg-BG" w:bidi="bg-BG"/>
        </w:rPr>
        <w:t>№…………../……… г.</w:t>
      </w:r>
    </w:p>
    <w:p w:rsidR="00FF2B0A" w:rsidRPr="00D813EC" w:rsidRDefault="00FF2B0A" w:rsidP="0091077C">
      <w:pPr>
        <w:widowControl w:val="0"/>
        <w:spacing w:after="120" w:line="352" w:lineRule="auto"/>
        <w:ind w:firstLine="567"/>
        <w:jc w:val="center"/>
        <w:rPr>
          <w:rFonts w:ascii="Times New Roman" w:eastAsia="Times New Roman" w:hAnsi="Times New Roman" w:cs="Times New Roman"/>
          <w:sz w:val="24"/>
          <w:szCs w:val="24"/>
          <w:lang w:val="bg-BG" w:eastAsia="bg-BG" w:bidi="bg-BG"/>
        </w:rPr>
      </w:pPr>
      <w:r w:rsidRPr="00D813EC">
        <w:rPr>
          <w:rFonts w:ascii="Times New Roman" w:eastAsia="Times New Roman" w:hAnsi="Times New Roman" w:cs="Times New Roman"/>
          <w:sz w:val="24"/>
          <w:szCs w:val="24"/>
          <w:lang w:val="bg-BG" w:eastAsia="bg-BG" w:bidi="bg-BG"/>
        </w:rPr>
        <w:t xml:space="preserve">за възлагане на обществена поръчка за </w:t>
      </w:r>
      <w:r w:rsidR="009C1663" w:rsidRPr="00D813EC">
        <w:rPr>
          <w:rFonts w:ascii="Times New Roman" w:eastAsia="Times New Roman" w:hAnsi="Times New Roman" w:cs="Times New Roman"/>
          <w:sz w:val="24"/>
          <w:szCs w:val="24"/>
          <w:lang w:val="bg-BG" w:eastAsia="bg-BG" w:bidi="bg-BG"/>
        </w:rPr>
        <w:t>доставка</w:t>
      </w:r>
      <w:r w:rsidRPr="00D813EC">
        <w:rPr>
          <w:rFonts w:ascii="Times New Roman" w:eastAsia="Times New Roman" w:hAnsi="Times New Roman" w:cs="Times New Roman"/>
          <w:sz w:val="24"/>
          <w:szCs w:val="24"/>
          <w:lang w:val="bg-BG" w:eastAsia="bg-BG" w:bidi="bg-BG"/>
        </w:rPr>
        <w:t>, с предмет:</w:t>
      </w:r>
    </w:p>
    <w:p w:rsidR="00FF2B0A" w:rsidRPr="00D813EC" w:rsidRDefault="00FF2B0A" w:rsidP="005723EF">
      <w:pPr>
        <w:widowControl w:val="0"/>
        <w:spacing w:after="120" w:line="352" w:lineRule="auto"/>
        <w:ind w:firstLine="567"/>
        <w:jc w:val="both"/>
        <w:rPr>
          <w:rFonts w:ascii="Times New Roman" w:eastAsia="Times New Roman" w:hAnsi="Times New Roman" w:cs="Times New Roman"/>
          <w:i/>
          <w:sz w:val="24"/>
          <w:szCs w:val="24"/>
          <w:lang w:val="bg-BG" w:eastAsia="bg-BG" w:bidi="bg-BG"/>
        </w:rPr>
      </w:pPr>
      <w:r w:rsidRPr="00D813EC">
        <w:rPr>
          <w:rFonts w:ascii="Times New Roman" w:eastAsia="Times New Roman" w:hAnsi="Times New Roman" w:cs="Times New Roman"/>
          <w:b/>
          <w:i/>
          <w:sz w:val="24"/>
          <w:szCs w:val="24"/>
          <w:lang w:val="bg-BG" w:eastAsia="ar-SA"/>
        </w:rPr>
        <w:t>„</w:t>
      </w:r>
      <w:r w:rsidR="005723EF" w:rsidRPr="00D813EC">
        <w:rPr>
          <w:rFonts w:ascii="Times New Roman" w:eastAsia="Times New Roman" w:hAnsi="Times New Roman" w:cs="Times New Roman"/>
          <w:b/>
          <w:i/>
          <w:sz w:val="24"/>
          <w:szCs w:val="24"/>
          <w:lang w:val="bg-BG" w:eastAsia="ar-SA"/>
        </w:rPr>
        <w:t xml:space="preserve">Доставка на електрически автобуси с необходимото диагностично оборудване и доставка и монтаж на зарядни станции за  </w:t>
      </w:r>
      <w:proofErr w:type="spellStart"/>
      <w:r w:rsidR="005723EF" w:rsidRPr="00D813EC">
        <w:rPr>
          <w:rFonts w:ascii="Times New Roman" w:eastAsia="Times New Roman" w:hAnsi="Times New Roman" w:cs="Times New Roman"/>
          <w:b/>
          <w:i/>
          <w:sz w:val="24"/>
          <w:szCs w:val="24"/>
          <w:lang w:val="bg-BG" w:eastAsia="ar-SA"/>
        </w:rPr>
        <w:t>електробуси</w:t>
      </w:r>
      <w:proofErr w:type="spellEnd"/>
      <w:r w:rsidRPr="00D813EC">
        <w:rPr>
          <w:rFonts w:ascii="Times New Roman" w:eastAsia="Times New Roman" w:hAnsi="Times New Roman" w:cs="Times New Roman"/>
          <w:b/>
          <w:i/>
          <w:sz w:val="24"/>
          <w:szCs w:val="24"/>
          <w:lang w:val="bg-BG" w:eastAsia="ar-SA"/>
        </w:rPr>
        <w:t>“</w:t>
      </w:r>
    </w:p>
    <w:p w:rsidR="0091077C" w:rsidRPr="00D813EC" w:rsidRDefault="0091077C" w:rsidP="0091077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D813EC">
        <w:rPr>
          <w:rFonts w:ascii="Times New Roman" w:eastAsia="Times New Roman" w:hAnsi="Times New Roman" w:cs="Tahoma"/>
          <w:b/>
          <w:sz w:val="24"/>
          <w:szCs w:val="24"/>
          <w:lang w:val="bg-BG" w:eastAsia="ar-SA"/>
        </w:rPr>
        <w:t>1. „</w:t>
      </w:r>
      <w:r w:rsidRPr="00D813EC">
        <w:rPr>
          <w:rFonts w:ascii="Times New Roman" w:eastAsia="Times New Roman" w:hAnsi="Times New Roman" w:cs="Tahoma"/>
          <w:b/>
          <w:sz w:val="24"/>
          <w:szCs w:val="24"/>
          <w:lang w:val="bg-BG" w:eastAsia="bg-BG"/>
        </w:rPr>
        <w:t xml:space="preserve">ТРОЛЕЙБУСЕН ТРАНСПОРТ“ ЕООД, </w:t>
      </w:r>
      <w:r w:rsidRPr="00D813EC">
        <w:rPr>
          <w:rFonts w:ascii="Times New Roman" w:eastAsia="Times New Roman" w:hAnsi="Times New Roman" w:cs="Times New Roman"/>
          <w:sz w:val="24"/>
          <w:szCs w:val="24"/>
          <w:lang w:val="bg-BG" w:eastAsia="bg-BG"/>
        </w:rPr>
        <w:t>със</w:t>
      </w:r>
      <w:r w:rsidRPr="00D813EC">
        <w:rPr>
          <w:rFonts w:ascii="Times New Roman" w:eastAsia="Times New Roman" w:hAnsi="Times New Roman" w:cs="Times New Roman"/>
          <w:spacing w:val="11"/>
          <w:sz w:val="24"/>
          <w:szCs w:val="24"/>
          <w:lang w:val="bg-BG" w:eastAsia="bg-BG"/>
        </w:rPr>
        <w:t xml:space="preserve"> </w:t>
      </w:r>
      <w:r w:rsidRPr="00D813EC">
        <w:rPr>
          <w:rFonts w:ascii="Times New Roman" w:eastAsia="Times New Roman" w:hAnsi="Times New Roman" w:cs="Times New Roman"/>
          <w:sz w:val="24"/>
          <w:szCs w:val="24"/>
          <w:lang w:val="bg-BG" w:eastAsia="bg-BG"/>
        </w:rPr>
        <w:t>седалище</w:t>
      </w:r>
      <w:r w:rsidRPr="00D813EC">
        <w:rPr>
          <w:rFonts w:ascii="Times New Roman" w:eastAsia="Times New Roman" w:hAnsi="Times New Roman" w:cs="Times New Roman"/>
          <w:spacing w:val="12"/>
          <w:sz w:val="24"/>
          <w:szCs w:val="24"/>
          <w:lang w:val="bg-BG" w:eastAsia="bg-BG"/>
        </w:rPr>
        <w:t xml:space="preserve"> </w:t>
      </w:r>
      <w:r w:rsidRPr="00D813EC">
        <w:rPr>
          <w:rFonts w:ascii="Times New Roman" w:eastAsia="Times New Roman" w:hAnsi="Times New Roman" w:cs="Times New Roman"/>
          <w:sz w:val="24"/>
          <w:szCs w:val="24"/>
          <w:lang w:val="bg-BG" w:eastAsia="bg-BG"/>
        </w:rPr>
        <w:t>и</w:t>
      </w:r>
      <w:r w:rsidRPr="00D813EC">
        <w:rPr>
          <w:rFonts w:ascii="Times New Roman" w:eastAsia="Times New Roman" w:hAnsi="Times New Roman" w:cs="Times New Roman"/>
          <w:spacing w:val="11"/>
          <w:sz w:val="24"/>
          <w:szCs w:val="24"/>
          <w:lang w:val="bg-BG" w:eastAsia="bg-BG"/>
        </w:rPr>
        <w:t xml:space="preserve"> </w:t>
      </w:r>
      <w:r w:rsidRPr="00D813EC">
        <w:rPr>
          <w:rFonts w:ascii="Times New Roman" w:eastAsia="Times New Roman" w:hAnsi="Times New Roman" w:cs="Times New Roman"/>
          <w:sz w:val="24"/>
          <w:szCs w:val="24"/>
          <w:lang w:val="bg-BG" w:eastAsia="bg-BG"/>
        </w:rPr>
        <w:t>адрес</w:t>
      </w:r>
      <w:r w:rsidRPr="00D813EC">
        <w:rPr>
          <w:rFonts w:ascii="Times New Roman" w:eastAsia="Times New Roman" w:hAnsi="Times New Roman" w:cs="Times New Roman"/>
          <w:spacing w:val="12"/>
          <w:sz w:val="24"/>
          <w:szCs w:val="24"/>
          <w:lang w:val="bg-BG" w:eastAsia="bg-BG"/>
        </w:rPr>
        <w:t xml:space="preserve"> </w:t>
      </w:r>
      <w:r w:rsidRPr="00D813EC">
        <w:rPr>
          <w:rFonts w:ascii="Times New Roman" w:eastAsia="Times New Roman" w:hAnsi="Times New Roman" w:cs="Times New Roman"/>
          <w:sz w:val="24"/>
          <w:szCs w:val="24"/>
          <w:lang w:val="bg-BG" w:eastAsia="bg-BG"/>
        </w:rPr>
        <w:t>на</w:t>
      </w:r>
      <w:r w:rsidRPr="00D813EC">
        <w:rPr>
          <w:rFonts w:ascii="Times New Roman" w:eastAsia="Times New Roman" w:hAnsi="Times New Roman" w:cs="Times New Roman"/>
          <w:spacing w:val="10"/>
          <w:sz w:val="24"/>
          <w:szCs w:val="24"/>
          <w:lang w:val="bg-BG" w:eastAsia="bg-BG"/>
        </w:rPr>
        <w:t xml:space="preserve"> </w:t>
      </w:r>
      <w:r w:rsidRPr="00D813EC">
        <w:rPr>
          <w:rFonts w:ascii="Times New Roman" w:eastAsia="Times New Roman" w:hAnsi="Times New Roman" w:cs="Times New Roman"/>
          <w:sz w:val="24"/>
          <w:szCs w:val="24"/>
          <w:lang w:val="bg-BG" w:eastAsia="bg-BG"/>
        </w:rPr>
        <w:t>управление:</w:t>
      </w:r>
      <w:r w:rsidRPr="00D813EC">
        <w:rPr>
          <w:rFonts w:ascii="Times New Roman" w:eastAsia="Times New Roman" w:hAnsi="Times New Roman" w:cs="Tahoma"/>
          <w:sz w:val="24"/>
          <w:szCs w:val="24"/>
          <w:lang w:val="bg-BG" w:eastAsia="bg-BG"/>
        </w:rPr>
        <w:t xml:space="preserve"> община Хасково, град Хасково, ул. „Ивайло“ №1,</w:t>
      </w:r>
      <w:r w:rsidRPr="00D813EC">
        <w:rPr>
          <w:rFonts w:ascii="Times New Roman" w:eastAsia="Times New Roman" w:hAnsi="Times New Roman" w:cs="Times New Roman"/>
          <w:sz w:val="24"/>
          <w:szCs w:val="24"/>
          <w:lang w:val="bg-BG" w:eastAsia="bg-BG"/>
        </w:rPr>
        <w:t xml:space="preserve"> Телефон: 038 662122;</w:t>
      </w:r>
      <w:r w:rsidRPr="00D813EC">
        <w:rPr>
          <w:rFonts w:ascii="Times New Roman" w:eastAsia="Times New Roman" w:hAnsi="Times New Roman" w:cs="Times New Roman"/>
          <w:spacing w:val="11"/>
          <w:sz w:val="24"/>
          <w:szCs w:val="24"/>
          <w:lang w:val="bg-BG" w:eastAsia="bg-BG"/>
        </w:rPr>
        <w:t xml:space="preserve"> </w:t>
      </w:r>
      <w:r w:rsidRPr="00D813EC">
        <w:rPr>
          <w:rFonts w:ascii="Times New Roman" w:eastAsia="Times New Roman" w:hAnsi="Times New Roman" w:cs="Times New Roman"/>
          <w:sz w:val="24"/>
          <w:szCs w:val="24"/>
          <w:lang w:val="bg-BG" w:eastAsia="bg-BG"/>
        </w:rPr>
        <w:t>Факс: 038 662122,</w:t>
      </w:r>
      <w:r w:rsidRPr="00D813EC">
        <w:rPr>
          <w:rFonts w:ascii="Times New Roman" w:eastAsia="Times New Roman" w:hAnsi="Times New Roman" w:cs="Times New Roman"/>
          <w:spacing w:val="11"/>
          <w:sz w:val="24"/>
          <w:szCs w:val="24"/>
          <w:lang w:val="bg-BG" w:eastAsia="bg-BG"/>
        </w:rPr>
        <w:t xml:space="preserve"> </w:t>
      </w:r>
      <w:r w:rsidRPr="00D813EC">
        <w:rPr>
          <w:rFonts w:ascii="Times New Roman" w:eastAsia="Times New Roman" w:hAnsi="Times New Roman" w:cs="Times New Roman"/>
          <w:sz w:val="24"/>
          <w:szCs w:val="24"/>
          <w:lang w:val="bg-BG" w:eastAsia="bg-BG"/>
        </w:rPr>
        <w:t>ел.</w:t>
      </w:r>
      <w:r w:rsidRPr="00D813EC">
        <w:rPr>
          <w:rFonts w:ascii="Times New Roman" w:eastAsia="Times New Roman" w:hAnsi="Times New Roman" w:cs="Times New Roman"/>
          <w:spacing w:val="25"/>
          <w:sz w:val="24"/>
          <w:szCs w:val="24"/>
          <w:lang w:val="bg-BG" w:eastAsia="bg-BG"/>
        </w:rPr>
        <w:t xml:space="preserve"> </w:t>
      </w:r>
      <w:r w:rsidRPr="00D813EC">
        <w:rPr>
          <w:rFonts w:ascii="Times New Roman" w:eastAsia="Times New Roman" w:hAnsi="Times New Roman" w:cs="Times New Roman"/>
          <w:sz w:val="24"/>
          <w:szCs w:val="24"/>
          <w:lang w:val="bg-BG" w:eastAsia="bg-BG"/>
        </w:rPr>
        <w:t xml:space="preserve">поща: </w:t>
      </w:r>
      <w:hyperlink r:id="rId8" w:history="1">
        <w:r w:rsidRPr="00D813EC">
          <w:t xml:space="preserve"> </w:t>
        </w:r>
        <w:r w:rsidRPr="00D813EC">
          <w:rPr>
            <w:rStyle w:val="af0"/>
            <w:rFonts w:ascii="Times New Roman" w:eastAsia="Times New Roman" w:hAnsi="Times New Roman" w:cs="Times New Roman"/>
            <w:b/>
            <w:sz w:val="24"/>
            <w:szCs w:val="24"/>
            <w:lang w:val="bg-BG" w:eastAsia="bg-BG"/>
          </w:rPr>
          <w:t>troleibusi.hs@abv.bg</w:t>
        </w:r>
        <w:r w:rsidRPr="00D813EC">
          <w:rPr>
            <w:rStyle w:val="af0"/>
            <w:rFonts w:ascii="Times New Roman" w:eastAsia="Times New Roman" w:hAnsi="Times New Roman" w:cs="Times New Roman"/>
            <w:sz w:val="24"/>
            <w:szCs w:val="24"/>
            <w:lang w:val="bg-BG" w:eastAsia="bg-BG"/>
          </w:rPr>
          <w:t>,</w:t>
        </w:r>
        <w:r w:rsidRPr="00D813EC">
          <w:rPr>
            <w:rStyle w:val="af0"/>
            <w:rFonts w:ascii="Times New Roman" w:eastAsia="Times New Roman" w:hAnsi="Times New Roman" w:cs="Times New Roman"/>
            <w:spacing w:val="5"/>
            <w:sz w:val="24"/>
            <w:szCs w:val="24"/>
            <w:u w:val="none"/>
            <w:lang w:val="bg-BG" w:eastAsia="bg-BG"/>
          </w:rPr>
          <w:t xml:space="preserve"> </w:t>
        </w:r>
      </w:hyperlink>
      <w:r w:rsidRPr="00D813EC">
        <w:rPr>
          <w:rFonts w:ascii="Times New Roman" w:eastAsia="Times New Roman" w:hAnsi="Times New Roman" w:cs="Times New Roman"/>
          <w:color w:val="000000"/>
          <w:spacing w:val="2"/>
          <w:sz w:val="24"/>
          <w:szCs w:val="24"/>
          <w:lang w:val="bg-BG" w:eastAsia="bg-BG"/>
        </w:rPr>
        <w:t>у</w:t>
      </w:r>
      <w:r w:rsidRPr="00D813EC">
        <w:rPr>
          <w:rFonts w:ascii="Times New Roman" w:eastAsia="Times New Roman" w:hAnsi="Times New Roman" w:cs="Times New Roman"/>
          <w:color w:val="000000"/>
          <w:sz w:val="24"/>
          <w:szCs w:val="24"/>
          <w:lang w:val="bg-BG" w:eastAsia="bg-BG"/>
        </w:rPr>
        <w:t>еб страница:</w:t>
      </w:r>
      <w:r w:rsidRPr="00D813EC">
        <w:rPr>
          <w:rFonts w:ascii="Times New Roman" w:eastAsia="Times New Roman" w:hAnsi="Times New Roman" w:cs="Times New Roman"/>
          <w:color w:val="000000"/>
          <w:spacing w:val="-1"/>
          <w:sz w:val="24"/>
          <w:szCs w:val="24"/>
          <w:lang w:val="bg-BG" w:eastAsia="bg-BG"/>
        </w:rPr>
        <w:t xml:space="preserve"> </w:t>
      </w:r>
      <w:r w:rsidRPr="00D813EC">
        <w:rPr>
          <w:rStyle w:val="af0"/>
          <w:rFonts w:ascii="Times New Roman" w:eastAsia="Times New Roman" w:hAnsi="Times New Roman" w:cs="Times New Roman"/>
          <w:b/>
          <w:sz w:val="24"/>
          <w:szCs w:val="24"/>
          <w:lang w:val="bg-BG" w:eastAsia="bg-BG"/>
        </w:rPr>
        <w:t>http://trolei.haskovo.bg/</w:t>
      </w:r>
      <w:r w:rsidRPr="00D813EC">
        <w:rPr>
          <w:rFonts w:ascii="Times New Roman" w:eastAsia="Times New Roman" w:hAnsi="Times New Roman" w:cs="Times New Roman"/>
          <w:color w:val="000000"/>
          <w:sz w:val="24"/>
          <w:szCs w:val="24"/>
          <w:lang w:val="bg-BG" w:eastAsia="bg-BG"/>
        </w:rPr>
        <w:t>,</w:t>
      </w:r>
      <w:r w:rsidRPr="00D813EC">
        <w:rPr>
          <w:rFonts w:ascii="Times New Roman" w:eastAsia="Times New Roman" w:hAnsi="Times New Roman" w:cs="Times New Roman"/>
          <w:color w:val="000000"/>
          <w:spacing w:val="-8"/>
          <w:sz w:val="24"/>
          <w:szCs w:val="24"/>
          <w:lang w:val="bg-BG" w:eastAsia="bg-BG"/>
        </w:rPr>
        <w:t xml:space="preserve"> </w:t>
      </w:r>
      <w:r w:rsidRPr="00D813EC">
        <w:rPr>
          <w:rFonts w:ascii="Times New Roman" w:eastAsia="Times New Roman" w:hAnsi="Times New Roman" w:cs="Times New Roman"/>
          <w:color w:val="000000"/>
          <w:sz w:val="24"/>
          <w:szCs w:val="24"/>
          <w:lang w:val="bg-BG" w:eastAsia="bg-BG"/>
        </w:rPr>
        <w:t>БУЛСТАТ (ЗДДС №BG)</w:t>
      </w:r>
      <w:r w:rsidRPr="00D813EC">
        <w:rPr>
          <w:rFonts w:ascii="Times New Roman" w:eastAsia="Times New Roman" w:hAnsi="Times New Roman" w:cs="Times New Roman"/>
          <w:color w:val="000000"/>
          <w:spacing w:val="16"/>
          <w:sz w:val="24"/>
          <w:szCs w:val="24"/>
          <w:lang w:val="bg-BG" w:eastAsia="bg-BG"/>
        </w:rPr>
        <w:t xml:space="preserve"> </w:t>
      </w:r>
      <w:r w:rsidRPr="00D813EC">
        <w:rPr>
          <w:rFonts w:ascii="Times New Roman" w:eastAsia="Times New Roman" w:hAnsi="Times New Roman" w:cs="Tahoma"/>
          <w:sz w:val="24"/>
          <w:szCs w:val="24"/>
          <w:lang w:val="bg-BG" w:eastAsia="bg-BG"/>
        </w:rPr>
        <w:t xml:space="preserve">836144261,  представлявано от Йордан Христов Панев – Управител на „ТРОЛЕЙБУСЕН ТРАНСПОРТ” EООД,  гр. Хасково и ……………… – Главен счетоводител, </w:t>
      </w:r>
      <w:r w:rsidRPr="00D813EC">
        <w:rPr>
          <w:rFonts w:ascii="Times New Roman" w:eastAsia="Times New Roman" w:hAnsi="Times New Roman" w:cs="Times New Roman"/>
          <w:sz w:val="24"/>
          <w:szCs w:val="24"/>
          <w:lang w:val="bg-BG" w:eastAsia="bg-BG"/>
        </w:rPr>
        <w:t xml:space="preserve">лице по чл. 13, ал. 3, т. 3 от ЗФУКПС, </w:t>
      </w:r>
      <w:r w:rsidRPr="00D813EC">
        <w:rPr>
          <w:rFonts w:ascii="Times New Roman" w:eastAsia="Times New Roman" w:hAnsi="Times New Roman" w:cs="Times New Roman"/>
          <w:bCs/>
          <w:sz w:val="24"/>
          <w:szCs w:val="24"/>
          <w:lang w:val="bg-BG" w:eastAsia="bg-BG"/>
        </w:rPr>
        <w:t>наричана за краткост</w:t>
      </w:r>
      <w:r w:rsidRPr="00D813EC">
        <w:rPr>
          <w:rFonts w:ascii="Times New Roman" w:eastAsia="Times New Roman" w:hAnsi="Times New Roman" w:cs="Times New Roman"/>
          <w:b/>
          <w:bCs/>
          <w:sz w:val="24"/>
          <w:szCs w:val="24"/>
          <w:lang w:val="bg-BG" w:eastAsia="bg-BG"/>
        </w:rPr>
        <w:t xml:space="preserve"> ВЪЗЛОЖИТЕЛ</w:t>
      </w:r>
      <w:r w:rsidRPr="00D813EC">
        <w:rPr>
          <w:rFonts w:ascii="Times New Roman" w:eastAsia="Times New Roman" w:hAnsi="Times New Roman" w:cs="Times New Roman"/>
          <w:sz w:val="24"/>
          <w:szCs w:val="24"/>
          <w:lang w:val="bg-BG" w:eastAsia="bg-BG"/>
        </w:rPr>
        <w:t>, от една страна,</w:t>
      </w:r>
    </w:p>
    <w:p w:rsidR="0091077C" w:rsidRPr="00D813EC" w:rsidRDefault="0091077C" w:rsidP="0091077C">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val="bg-BG" w:eastAsia="bg-BG"/>
        </w:rPr>
      </w:pPr>
    </w:p>
    <w:p w:rsidR="0091077C" w:rsidRPr="00D813EC" w:rsidRDefault="0091077C" w:rsidP="0091077C">
      <w:pPr>
        <w:shd w:val="clear" w:color="auto" w:fill="FFFFFF"/>
        <w:suppressAutoHyphens/>
        <w:spacing w:after="0" w:line="240" w:lineRule="auto"/>
        <w:jc w:val="both"/>
        <w:rPr>
          <w:rFonts w:ascii="Times New Roman" w:eastAsia="Times New Roman" w:hAnsi="Times New Roman" w:cs="Tahoma"/>
          <w:sz w:val="24"/>
          <w:szCs w:val="24"/>
          <w:lang w:val="bg-BG" w:eastAsia="ar-SA"/>
        </w:rPr>
      </w:pPr>
      <w:r w:rsidRPr="00D813EC">
        <w:rPr>
          <w:rFonts w:ascii="Times New Roman" w:eastAsia="Times New Roman" w:hAnsi="Times New Roman" w:cs="Tahoma"/>
          <w:sz w:val="24"/>
          <w:szCs w:val="24"/>
          <w:lang w:val="bg-BG" w:eastAsia="ar-SA"/>
        </w:rPr>
        <w:t xml:space="preserve">и </w:t>
      </w:r>
    </w:p>
    <w:p w:rsidR="0091077C" w:rsidRPr="00D813EC" w:rsidRDefault="0091077C" w:rsidP="0091077C">
      <w:pPr>
        <w:shd w:val="clear" w:color="auto" w:fill="FFFFFF"/>
        <w:suppressAutoHyphens/>
        <w:spacing w:after="0" w:line="240" w:lineRule="auto"/>
        <w:jc w:val="both"/>
        <w:rPr>
          <w:rFonts w:ascii="Times New Roman" w:eastAsia="Times New Roman" w:hAnsi="Times New Roman" w:cs="Tahoma"/>
          <w:spacing w:val="-1"/>
          <w:sz w:val="24"/>
          <w:szCs w:val="24"/>
          <w:lang w:val="bg-BG" w:eastAsia="ar-SA"/>
        </w:rPr>
      </w:pPr>
    </w:p>
    <w:p w:rsidR="0091077C" w:rsidRPr="00D813EC" w:rsidRDefault="0091077C" w:rsidP="0091077C">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D813EC">
        <w:rPr>
          <w:rFonts w:ascii="Times New Roman" w:eastAsia="SimSun" w:hAnsi="Times New Roman" w:cs="Tahoma"/>
          <w:b/>
          <w:sz w:val="24"/>
          <w:szCs w:val="24"/>
          <w:lang w:val="bg-BG" w:eastAsia="bg-BG"/>
        </w:rPr>
        <w:t>2.</w:t>
      </w:r>
      <w:r w:rsidRPr="00D813EC">
        <w:rPr>
          <w:rFonts w:ascii="Times New Roman" w:eastAsia="Times New Roman" w:hAnsi="Times New Roman" w:cs="Tahoma"/>
          <w:b/>
          <w:sz w:val="24"/>
          <w:szCs w:val="24"/>
          <w:lang w:val="bg-BG" w:eastAsia="bg-BG"/>
        </w:rPr>
        <w:t xml:space="preserve"> [</w:t>
      </w:r>
      <w:r w:rsidRPr="00D813EC">
        <w:rPr>
          <w:rFonts w:ascii="Times New Roman" w:eastAsia="Times New Roman" w:hAnsi="Times New Roman" w:cs="Tahoma"/>
          <w:b/>
          <w:i/>
          <w:sz w:val="24"/>
          <w:szCs w:val="24"/>
          <w:lang w:val="bg-BG" w:eastAsia="ar-SA"/>
        </w:rPr>
        <w:t>Наименование на изпълнителя</w:t>
      </w:r>
      <w:r w:rsidRPr="00D813EC">
        <w:rPr>
          <w:rFonts w:ascii="Times New Roman" w:eastAsia="Times New Roman" w:hAnsi="Times New Roman" w:cs="Tahoma"/>
          <w:b/>
          <w:sz w:val="24"/>
          <w:szCs w:val="24"/>
          <w:lang w:val="bg-BG" w:eastAsia="ar-SA"/>
        </w:rPr>
        <w:t>]</w:t>
      </w:r>
      <w:r w:rsidRPr="00D813EC">
        <w:rPr>
          <w:rFonts w:ascii="Times New Roman" w:eastAsia="Times New Roman" w:hAnsi="Times New Roman" w:cs="Tahoma"/>
          <w:sz w:val="24"/>
          <w:szCs w:val="24"/>
          <w:lang w:val="bg-BG" w:eastAsia="bg-BG"/>
        </w:rPr>
        <w:t>,</w:t>
      </w:r>
      <w:r w:rsidRPr="00D813EC">
        <w:rPr>
          <w:rFonts w:ascii="Times New Roman" w:eastAsia="Times New Roman" w:hAnsi="Times New Roman" w:cs="Tahoma"/>
          <w:sz w:val="24"/>
          <w:szCs w:val="24"/>
          <w:lang w:val="bg-BG" w:eastAsia="ar-SA"/>
        </w:rPr>
        <w:t xml:space="preserve">  [с адрес: [</w:t>
      </w:r>
      <w:r w:rsidRPr="00D813EC">
        <w:rPr>
          <w:rFonts w:ascii="Times New Roman" w:eastAsia="Times New Roman" w:hAnsi="Times New Roman" w:cs="Tahoma"/>
          <w:i/>
          <w:sz w:val="24"/>
          <w:szCs w:val="24"/>
          <w:lang w:val="bg-BG" w:eastAsia="ar-SA"/>
        </w:rPr>
        <w:t>адрес на изпълнителя</w:t>
      </w:r>
      <w:r w:rsidRPr="00D813EC">
        <w:rPr>
          <w:rFonts w:ascii="Times New Roman" w:eastAsia="Times New Roman" w:hAnsi="Times New Roman" w:cs="Tahoma"/>
          <w:sz w:val="24"/>
          <w:szCs w:val="24"/>
          <w:lang w:val="bg-BG" w:eastAsia="ar-SA"/>
        </w:rPr>
        <w:t>] / със седалище и адрес на управление: [</w:t>
      </w:r>
      <w:r w:rsidRPr="00D813EC">
        <w:rPr>
          <w:rFonts w:ascii="Times New Roman" w:eastAsia="Times New Roman" w:hAnsi="Times New Roman" w:cs="Tahoma"/>
          <w:i/>
          <w:sz w:val="24"/>
          <w:szCs w:val="24"/>
          <w:lang w:val="bg-BG" w:eastAsia="ar-SA"/>
        </w:rPr>
        <w:t>седалище и</w:t>
      </w:r>
      <w:r w:rsidRPr="00D813EC">
        <w:rPr>
          <w:rFonts w:ascii="Times New Roman" w:eastAsia="Times New Roman" w:hAnsi="Times New Roman" w:cs="Tahoma"/>
          <w:sz w:val="24"/>
          <w:szCs w:val="24"/>
          <w:lang w:val="bg-BG" w:eastAsia="ar-SA"/>
        </w:rPr>
        <w:t xml:space="preserve"> </w:t>
      </w:r>
      <w:r w:rsidRPr="00D813EC">
        <w:rPr>
          <w:rFonts w:ascii="Times New Roman" w:eastAsia="Times New Roman" w:hAnsi="Times New Roman" w:cs="Tahoma"/>
          <w:i/>
          <w:sz w:val="24"/>
          <w:szCs w:val="24"/>
          <w:lang w:val="bg-BG" w:eastAsia="ar-SA"/>
        </w:rPr>
        <w:t>адрес на управление на изпълнителя</w:t>
      </w:r>
      <w:r w:rsidRPr="00D813EC">
        <w:rPr>
          <w:rFonts w:ascii="Times New Roman" w:eastAsia="Times New Roman" w:hAnsi="Times New Roman" w:cs="Tahoma"/>
          <w:sz w:val="24"/>
          <w:szCs w:val="24"/>
          <w:lang w:val="bg-BG" w:eastAsia="ar-SA"/>
        </w:rPr>
        <w:t>] [</w:t>
      </w:r>
      <w:r w:rsidRPr="00D813EC">
        <w:rPr>
          <w:rFonts w:ascii="Times New Roman" w:eastAsia="Times New Roman" w:hAnsi="Times New Roman" w:cs="Tahoma"/>
          <w:i/>
          <w:color w:val="FF0000"/>
          <w:sz w:val="24"/>
          <w:szCs w:val="24"/>
          <w:lang w:val="bg-BG" w:eastAsia="ar-SA"/>
        </w:rPr>
        <w:t>ще се попълни приложимото според случая</w:t>
      </w:r>
      <w:r w:rsidRPr="00D813EC">
        <w:rPr>
          <w:rFonts w:ascii="Times New Roman" w:eastAsia="Times New Roman" w:hAnsi="Times New Roman" w:cs="Tahoma"/>
          <w:sz w:val="24"/>
          <w:szCs w:val="24"/>
          <w:lang w:val="bg-BG" w:eastAsia="ar-SA"/>
        </w:rPr>
        <w:t>], [ЕИК / код по Регистър БУЛСТАТ / регистрационен номер или друг идентификационен код (</w:t>
      </w:r>
      <w:r w:rsidRPr="00D813EC">
        <w:rPr>
          <w:rFonts w:ascii="Times New Roman" w:eastAsia="Times New Roman" w:hAnsi="Times New Roman" w:cs="Tahoma"/>
          <w:i/>
          <w:color w:val="FF0000"/>
          <w:sz w:val="24"/>
          <w:szCs w:val="24"/>
          <w:lang w:val="bg-BG" w:eastAsia="ar-SA"/>
        </w:rPr>
        <w:t>ако изпълнителят е лице, установено в друга държава членка на ЕС или трета страна</w:t>
      </w:r>
      <w:r w:rsidRPr="00D813EC">
        <w:rPr>
          <w:rFonts w:ascii="Times New Roman" w:eastAsia="Times New Roman" w:hAnsi="Times New Roman" w:cs="Tahoma"/>
          <w:sz w:val="24"/>
          <w:szCs w:val="24"/>
          <w:lang w:val="bg-BG" w:eastAsia="ar-SA"/>
        </w:rPr>
        <w:t>) […] [и ДДС номер […]] [</w:t>
      </w:r>
      <w:r w:rsidRPr="00D813EC">
        <w:rPr>
          <w:rFonts w:ascii="Times New Roman" w:eastAsia="Times New Roman" w:hAnsi="Times New Roman" w:cs="Tahoma"/>
          <w:i/>
          <w:color w:val="FF0000"/>
          <w:sz w:val="24"/>
          <w:szCs w:val="24"/>
          <w:lang w:val="bg-BG" w:eastAsia="ar-SA"/>
        </w:rPr>
        <w:t>ще се попълни приложимото според случая</w:t>
      </w:r>
      <w:r w:rsidRPr="00D813EC">
        <w:rPr>
          <w:rFonts w:ascii="Times New Roman" w:eastAsia="Times New Roman" w:hAnsi="Times New Roman" w:cs="Tahoma"/>
          <w:sz w:val="24"/>
          <w:szCs w:val="24"/>
          <w:lang w:val="bg-BG" w:eastAsia="ar-SA"/>
        </w:rPr>
        <w:t>]</w:t>
      </w:r>
      <w:r w:rsidRPr="00D813EC">
        <w:rPr>
          <w:rFonts w:ascii="Times New Roman" w:eastAsia="Times New Roman" w:hAnsi="Times New Roman" w:cs="Tahoma"/>
          <w:sz w:val="24"/>
          <w:szCs w:val="24"/>
          <w:lang w:val="bg-BG" w:eastAsia="bg-BG"/>
        </w:rPr>
        <w:t xml:space="preserve">,представляван/а/о от </w:t>
      </w:r>
      <w:r w:rsidRPr="00D813EC">
        <w:rPr>
          <w:rFonts w:ascii="Times New Roman" w:eastAsia="Times New Roman" w:hAnsi="Times New Roman" w:cs="Tahoma"/>
          <w:sz w:val="24"/>
          <w:szCs w:val="24"/>
          <w:lang w:val="bg-BG" w:eastAsia="ar-SA"/>
        </w:rPr>
        <w:t>[</w:t>
      </w:r>
      <w:r w:rsidRPr="00D813EC">
        <w:rPr>
          <w:rFonts w:ascii="Times New Roman" w:eastAsia="Times New Roman" w:hAnsi="Times New Roman" w:cs="Tahoma"/>
          <w:i/>
          <w:sz w:val="24"/>
          <w:szCs w:val="24"/>
          <w:lang w:val="bg-BG" w:eastAsia="ar-SA"/>
        </w:rPr>
        <w:t>имена на лицето или лицата, представляващи изпълнителя</w:t>
      </w:r>
      <w:r w:rsidRPr="00D813EC">
        <w:rPr>
          <w:rFonts w:ascii="Times New Roman" w:eastAsia="Times New Roman" w:hAnsi="Times New Roman" w:cs="Tahoma"/>
          <w:sz w:val="24"/>
          <w:szCs w:val="24"/>
          <w:lang w:val="bg-BG" w:eastAsia="ar-SA"/>
        </w:rPr>
        <w:t>], в качеството на [</w:t>
      </w:r>
      <w:r w:rsidRPr="00D813EC">
        <w:rPr>
          <w:rFonts w:ascii="Times New Roman" w:eastAsia="Times New Roman" w:hAnsi="Times New Roman" w:cs="Tahoma"/>
          <w:i/>
          <w:sz w:val="24"/>
          <w:szCs w:val="24"/>
          <w:lang w:val="bg-BG" w:eastAsia="ar-SA"/>
        </w:rPr>
        <w:t>длъжност/и на лицето или лицата, представляващи изпълнителя</w:t>
      </w:r>
      <w:r w:rsidRPr="00D813EC">
        <w:rPr>
          <w:rFonts w:ascii="Times New Roman" w:eastAsia="Times New Roman" w:hAnsi="Times New Roman" w:cs="Tahoma"/>
          <w:sz w:val="24"/>
          <w:szCs w:val="24"/>
          <w:lang w:val="bg-BG" w:eastAsia="ar-SA"/>
        </w:rPr>
        <w:t>]</w:t>
      </w:r>
      <w:r w:rsidRPr="00D813EC">
        <w:rPr>
          <w:rFonts w:ascii="Times New Roman" w:eastAsia="Times New Roman" w:hAnsi="Times New Roman" w:cs="Tahoma"/>
          <w:sz w:val="24"/>
          <w:szCs w:val="24"/>
          <w:lang w:val="bg-BG" w:eastAsia="bg-BG"/>
        </w:rPr>
        <w:t xml:space="preserve">, [съгласно </w:t>
      </w:r>
      <w:r w:rsidRPr="00D813EC">
        <w:rPr>
          <w:rFonts w:ascii="Times New Roman" w:eastAsia="Times New Roman" w:hAnsi="Times New Roman" w:cs="Tahoma"/>
          <w:sz w:val="24"/>
          <w:szCs w:val="24"/>
          <w:lang w:val="bg-BG" w:eastAsia="ar-SA"/>
        </w:rPr>
        <w:t>[</w:t>
      </w:r>
      <w:r w:rsidRPr="00D813EC">
        <w:rPr>
          <w:rFonts w:ascii="Times New Roman" w:eastAsia="Times New Roman" w:hAnsi="Times New Roman" w:cs="Tahoma"/>
          <w:i/>
          <w:sz w:val="24"/>
          <w:szCs w:val="24"/>
          <w:lang w:val="bg-BG" w:eastAsia="ar-SA"/>
        </w:rPr>
        <w:t xml:space="preserve">документ или акт, от който произтичат правомощията на лицето или лицата, представляващи изпълнителя </w:t>
      </w:r>
      <w:r w:rsidRPr="00D813EC">
        <w:rPr>
          <w:rFonts w:ascii="Times New Roman" w:eastAsia="Times New Roman" w:hAnsi="Times New Roman" w:cs="Tahoma"/>
          <w:i/>
          <w:color w:val="FF0000"/>
          <w:sz w:val="24"/>
          <w:szCs w:val="24"/>
          <w:lang w:val="bg-BG" w:eastAsia="ar-SA"/>
        </w:rPr>
        <w:t>– ако е приложимо</w:t>
      </w:r>
      <w:r w:rsidRPr="00D813EC">
        <w:rPr>
          <w:rFonts w:ascii="Times New Roman" w:eastAsia="Times New Roman" w:hAnsi="Times New Roman" w:cs="Tahoma"/>
          <w:sz w:val="24"/>
          <w:szCs w:val="24"/>
          <w:lang w:val="bg-BG" w:eastAsia="ar-SA"/>
        </w:rPr>
        <w:t>]]</w:t>
      </w:r>
      <w:r w:rsidRPr="00D813EC">
        <w:rPr>
          <w:rFonts w:ascii="Times New Roman" w:eastAsia="Times New Roman" w:hAnsi="Times New Roman" w:cs="Tahoma"/>
          <w:sz w:val="24"/>
          <w:szCs w:val="24"/>
          <w:lang w:val="bg-BG" w:eastAsia="bg-BG"/>
        </w:rPr>
        <w:t xml:space="preserve">, наричано за краткост </w:t>
      </w:r>
      <w:r w:rsidRPr="00D813EC">
        <w:rPr>
          <w:rFonts w:ascii="Times New Roman" w:eastAsia="Times New Roman" w:hAnsi="Times New Roman" w:cs="Tahoma"/>
          <w:b/>
          <w:color w:val="000000"/>
          <w:sz w:val="24"/>
          <w:szCs w:val="24"/>
          <w:lang w:val="bg-BG" w:eastAsia="ar-SA"/>
        </w:rPr>
        <w:t>ИЗПЪЛНИТЕЛ</w:t>
      </w:r>
      <w:r w:rsidRPr="00D813EC">
        <w:rPr>
          <w:rFonts w:ascii="Times New Roman" w:eastAsia="Times New Roman" w:hAnsi="Times New Roman" w:cs="Tahoma"/>
          <w:sz w:val="24"/>
          <w:szCs w:val="24"/>
          <w:lang w:val="bg-BG" w:eastAsia="bg-BG"/>
        </w:rPr>
        <w:t>, от друга страна,</w:t>
      </w:r>
    </w:p>
    <w:p w:rsidR="0091077C" w:rsidRPr="00D813EC" w:rsidRDefault="0091077C" w:rsidP="0091077C">
      <w:pPr>
        <w:shd w:val="clear" w:color="auto" w:fill="FFFFFF"/>
        <w:suppressAutoHyphens/>
        <w:spacing w:after="0" w:line="240" w:lineRule="auto"/>
        <w:jc w:val="both"/>
        <w:rPr>
          <w:rFonts w:ascii="Times New Roman" w:eastAsia="Times New Roman" w:hAnsi="Times New Roman" w:cs="Tahoma"/>
          <w:sz w:val="24"/>
          <w:szCs w:val="24"/>
          <w:lang w:val="bg-BG" w:eastAsia="bg-BG"/>
        </w:rPr>
      </w:pPr>
    </w:p>
    <w:p w:rsidR="0091077C" w:rsidRPr="00D813EC" w:rsidRDefault="0091077C" w:rsidP="0091077C">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D813EC">
        <w:rPr>
          <w:rFonts w:ascii="Times New Roman" w:eastAsia="Times New Roman" w:hAnsi="Times New Roman" w:cs="Tahoma"/>
          <w:sz w:val="24"/>
          <w:szCs w:val="24"/>
          <w:lang w:val="bg-BG" w:eastAsia="bg-BG"/>
        </w:rPr>
        <w:t>(</w:t>
      </w:r>
      <w:r w:rsidRPr="00D813EC">
        <w:rPr>
          <w:rFonts w:ascii="Times New Roman" w:eastAsia="Times New Roman" w:hAnsi="Times New Roman" w:cs="Tahoma"/>
          <w:sz w:val="24"/>
          <w:szCs w:val="24"/>
          <w:lang w:val="bg-BG" w:eastAsia="ar-SA"/>
        </w:rPr>
        <w:t>ВЪЗЛОЖИТЕЛЯТ и ИЗПЪЛНИТЕЛЯТ наричани заедно „</w:t>
      </w:r>
      <w:r w:rsidRPr="00D813EC">
        <w:rPr>
          <w:rFonts w:ascii="Times New Roman" w:eastAsia="Times New Roman" w:hAnsi="Times New Roman" w:cs="Tahoma"/>
          <w:b/>
          <w:sz w:val="24"/>
          <w:szCs w:val="24"/>
          <w:lang w:val="bg-BG" w:eastAsia="ar-SA"/>
        </w:rPr>
        <w:t>Страните</w:t>
      </w:r>
      <w:r w:rsidRPr="00D813EC">
        <w:rPr>
          <w:rFonts w:ascii="Times New Roman" w:eastAsia="Times New Roman" w:hAnsi="Times New Roman" w:cs="Tahoma"/>
          <w:sz w:val="24"/>
          <w:szCs w:val="24"/>
          <w:lang w:val="bg-BG" w:eastAsia="ar-SA"/>
        </w:rPr>
        <w:t>“, а всеки от тях поотделно „</w:t>
      </w:r>
      <w:r w:rsidRPr="00D813EC">
        <w:rPr>
          <w:rFonts w:ascii="Times New Roman" w:eastAsia="Times New Roman" w:hAnsi="Times New Roman" w:cs="Tahoma"/>
          <w:b/>
          <w:sz w:val="24"/>
          <w:szCs w:val="24"/>
          <w:lang w:val="bg-BG" w:eastAsia="ar-SA"/>
        </w:rPr>
        <w:t>Страна</w:t>
      </w:r>
      <w:r w:rsidRPr="00D813EC">
        <w:rPr>
          <w:rFonts w:ascii="Times New Roman" w:eastAsia="Times New Roman" w:hAnsi="Times New Roman" w:cs="Tahoma"/>
          <w:sz w:val="24"/>
          <w:szCs w:val="24"/>
          <w:lang w:val="bg-BG" w:eastAsia="ar-SA"/>
        </w:rPr>
        <w:t>“</w:t>
      </w:r>
      <w:r w:rsidRPr="00D813EC">
        <w:rPr>
          <w:rFonts w:ascii="Times New Roman" w:eastAsia="Times New Roman" w:hAnsi="Times New Roman" w:cs="Tahoma"/>
          <w:sz w:val="24"/>
          <w:szCs w:val="24"/>
          <w:lang w:val="bg-BG" w:eastAsia="bg-BG"/>
        </w:rPr>
        <w:t>),</w:t>
      </w:r>
    </w:p>
    <w:p w:rsidR="00FF2B0A" w:rsidRPr="00D813EC" w:rsidRDefault="00FF2B0A" w:rsidP="0091077C">
      <w:pPr>
        <w:shd w:val="clear" w:color="auto" w:fill="FFFFFF"/>
        <w:suppressAutoHyphens/>
        <w:spacing w:after="0" w:line="240" w:lineRule="auto"/>
        <w:ind w:firstLine="567"/>
        <w:jc w:val="both"/>
        <w:rPr>
          <w:rFonts w:ascii="Times New Roman" w:eastAsia="Times New Roman" w:hAnsi="Times New Roman" w:cs="Times New Roman"/>
          <w:sz w:val="24"/>
          <w:szCs w:val="24"/>
          <w:lang w:val="bg-BG" w:eastAsia="bg-BG"/>
        </w:rPr>
      </w:pPr>
    </w:p>
    <w:p w:rsidR="00FF2B0A" w:rsidRPr="00D813EC" w:rsidRDefault="00FF2B0A" w:rsidP="0091077C">
      <w:pPr>
        <w:shd w:val="clear" w:color="auto" w:fill="FFFFFF"/>
        <w:suppressAutoHyphens/>
        <w:spacing w:after="0" w:line="240" w:lineRule="auto"/>
        <w:ind w:firstLine="567"/>
        <w:jc w:val="both"/>
        <w:rPr>
          <w:rFonts w:ascii="Times New Roman" w:eastAsia="Times New Roman" w:hAnsi="Times New Roman" w:cs="Times New Roman"/>
          <w:sz w:val="24"/>
          <w:szCs w:val="24"/>
          <w:lang w:val="bg-BG" w:eastAsia="ar-SA"/>
        </w:rPr>
      </w:pPr>
    </w:p>
    <w:p w:rsidR="00FF2B0A" w:rsidRPr="00D813EC" w:rsidRDefault="009C1663" w:rsidP="0091077C">
      <w:pPr>
        <w:tabs>
          <w:tab w:val="left" w:pos="-720"/>
        </w:tabs>
        <w:suppressAutoHyphens/>
        <w:spacing w:after="0" w:line="240" w:lineRule="auto"/>
        <w:ind w:firstLine="567"/>
        <w:jc w:val="both"/>
        <w:rPr>
          <w:rFonts w:ascii="Times New Roman" w:eastAsia="Times New Roman" w:hAnsi="Times New Roman" w:cs="Times New Roman"/>
          <w:b/>
          <w:sz w:val="24"/>
          <w:szCs w:val="24"/>
          <w:lang w:val="bg-BG" w:eastAsia="ar-SA"/>
        </w:rPr>
      </w:pPr>
      <w:r w:rsidRPr="00D813EC">
        <w:rPr>
          <w:rFonts w:ascii="Times New Roman" w:eastAsia="Times New Roman" w:hAnsi="Times New Roman" w:cs="Times New Roman"/>
          <w:b/>
          <w:sz w:val="24"/>
          <w:szCs w:val="24"/>
          <w:lang w:val="bg-BG" w:eastAsia="ar-SA"/>
        </w:rPr>
        <w:t>на основание</w:t>
      </w:r>
      <w:r w:rsidRPr="00D813EC">
        <w:rPr>
          <w:rFonts w:ascii="Times New Roman" w:eastAsia="Times New Roman" w:hAnsi="Times New Roman" w:cs="Times New Roman"/>
          <w:sz w:val="24"/>
          <w:szCs w:val="24"/>
          <w:lang w:val="bg-BG" w:eastAsia="ar-SA"/>
        </w:rPr>
        <w:t xml:space="preserve"> </w:t>
      </w:r>
      <w:r w:rsidRPr="00D813EC">
        <w:rPr>
          <w:rFonts w:ascii="Times New Roman" w:eastAsia="Times New Roman" w:hAnsi="Times New Roman" w:cs="Times New Roman"/>
          <w:sz w:val="24"/>
          <w:szCs w:val="24"/>
          <w:lang w:val="ru-RU" w:eastAsia="ar-SA"/>
        </w:rPr>
        <w:t xml:space="preserve">чл.109 </w:t>
      </w:r>
      <w:proofErr w:type="spellStart"/>
      <w:r w:rsidRPr="00D813EC">
        <w:rPr>
          <w:rFonts w:ascii="Times New Roman" w:eastAsia="Times New Roman" w:hAnsi="Times New Roman" w:cs="Times New Roman"/>
          <w:sz w:val="24"/>
          <w:szCs w:val="24"/>
          <w:lang w:val="ru-RU" w:eastAsia="ar-SA"/>
        </w:rPr>
        <w:t>във</w:t>
      </w:r>
      <w:proofErr w:type="spellEnd"/>
      <w:r w:rsidRPr="00D813EC">
        <w:rPr>
          <w:rFonts w:ascii="Times New Roman" w:eastAsia="Times New Roman" w:hAnsi="Times New Roman" w:cs="Times New Roman"/>
          <w:sz w:val="24"/>
          <w:szCs w:val="24"/>
          <w:lang w:val="ru-RU" w:eastAsia="ar-SA"/>
        </w:rPr>
        <w:t xml:space="preserve"> </w:t>
      </w:r>
      <w:proofErr w:type="spellStart"/>
      <w:r w:rsidRPr="00D813EC">
        <w:rPr>
          <w:rFonts w:ascii="Times New Roman" w:eastAsia="Times New Roman" w:hAnsi="Times New Roman" w:cs="Times New Roman"/>
          <w:sz w:val="24"/>
          <w:szCs w:val="24"/>
          <w:lang w:val="ru-RU" w:eastAsia="ar-SA"/>
        </w:rPr>
        <w:t>връзка</w:t>
      </w:r>
      <w:proofErr w:type="spellEnd"/>
      <w:r w:rsidRPr="00D813EC">
        <w:rPr>
          <w:rFonts w:ascii="Times New Roman" w:eastAsia="Times New Roman" w:hAnsi="Times New Roman" w:cs="Times New Roman"/>
          <w:sz w:val="24"/>
          <w:szCs w:val="24"/>
          <w:lang w:val="ru-RU" w:eastAsia="ar-SA"/>
        </w:rPr>
        <w:t xml:space="preserve"> с чл. 112 от Закона за </w:t>
      </w:r>
      <w:proofErr w:type="spellStart"/>
      <w:r w:rsidRPr="00D813EC">
        <w:rPr>
          <w:rFonts w:ascii="Times New Roman" w:eastAsia="Times New Roman" w:hAnsi="Times New Roman" w:cs="Times New Roman"/>
          <w:sz w:val="24"/>
          <w:szCs w:val="24"/>
          <w:lang w:val="ru-RU" w:eastAsia="ar-SA"/>
        </w:rPr>
        <w:t>обществените</w:t>
      </w:r>
      <w:proofErr w:type="spellEnd"/>
      <w:r w:rsidRPr="00D813EC">
        <w:rPr>
          <w:rFonts w:ascii="Times New Roman" w:eastAsia="Times New Roman" w:hAnsi="Times New Roman" w:cs="Times New Roman"/>
          <w:sz w:val="24"/>
          <w:szCs w:val="24"/>
          <w:lang w:val="ru-RU" w:eastAsia="ar-SA"/>
        </w:rPr>
        <w:t xml:space="preserve"> </w:t>
      </w:r>
      <w:proofErr w:type="spellStart"/>
      <w:r w:rsidRPr="00D813EC">
        <w:rPr>
          <w:rFonts w:ascii="Times New Roman" w:eastAsia="Times New Roman" w:hAnsi="Times New Roman" w:cs="Times New Roman"/>
          <w:sz w:val="24"/>
          <w:szCs w:val="24"/>
          <w:lang w:val="ru-RU" w:eastAsia="ar-SA"/>
        </w:rPr>
        <w:t>поръчки</w:t>
      </w:r>
      <w:proofErr w:type="spellEnd"/>
      <w:r w:rsidRPr="00D813EC">
        <w:rPr>
          <w:rFonts w:ascii="Times New Roman" w:eastAsia="Times New Roman" w:hAnsi="Times New Roman" w:cs="Times New Roman"/>
          <w:sz w:val="24"/>
          <w:szCs w:val="24"/>
          <w:lang w:val="ru-RU" w:eastAsia="ar-SA"/>
        </w:rPr>
        <w:t xml:space="preserve"> („</w:t>
      </w:r>
      <w:r w:rsidRPr="00D813EC">
        <w:rPr>
          <w:rFonts w:ascii="Times New Roman" w:eastAsia="Times New Roman" w:hAnsi="Times New Roman" w:cs="Times New Roman"/>
          <w:b/>
          <w:sz w:val="24"/>
          <w:szCs w:val="24"/>
          <w:lang w:val="ru-RU" w:eastAsia="ar-SA"/>
        </w:rPr>
        <w:t>ЗОП</w:t>
      </w:r>
      <w:r w:rsidRPr="00D813EC">
        <w:rPr>
          <w:rFonts w:ascii="Times New Roman" w:eastAsia="Times New Roman" w:hAnsi="Times New Roman" w:cs="Times New Roman"/>
          <w:sz w:val="24"/>
          <w:szCs w:val="24"/>
          <w:lang w:val="ru-RU" w:eastAsia="ar-SA"/>
        </w:rPr>
        <w:t>“)</w:t>
      </w:r>
      <w:r w:rsidRPr="00D813EC">
        <w:rPr>
          <w:rFonts w:ascii="Times New Roman" w:eastAsia="Times New Roman" w:hAnsi="Times New Roman" w:cs="Times New Roman"/>
          <w:sz w:val="24"/>
          <w:szCs w:val="24"/>
          <w:lang w:val="bg-BG" w:eastAsia="ar-SA"/>
        </w:rPr>
        <w:t xml:space="preserve">, разпоредбите на Търговския закон и на Закона за задълженията и договорите, </w:t>
      </w:r>
      <w:r w:rsidRPr="00D813EC">
        <w:rPr>
          <w:rFonts w:ascii="Times New Roman" w:eastAsia="Times New Roman" w:hAnsi="Times New Roman" w:cs="Times New Roman"/>
          <w:sz w:val="24"/>
          <w:szCs w:val="24"/>
          <w:lang w:val="ru-RU" w:eastAsia="ar-SA"/>
        </w:rPr>
        <w:t>и Решение №</w:t>
      </w:r>
      <w:r w:rsidRPr="00D813EC">
        <w:rPr>
          <w:rFonts w:ascii="Times New Roman" w:eastAsia="Times New Roman" w:hAnsi="Times New Roman" w:cs="Times New Roman"/>
          <w:sz w:val="24"/>
          <w:szCs w:val="24"/>
          <w:lang w:val="bg-BG" w:eastAsia="ar-SA"/>
        </w:rPr>
        <w:t>....</w:t>
      </w:r>
      <w:r w:rsidRPr="00D813EC">
        <w:rPr>
          <w:rFonts w:ascii="Times New Roman" w:eastAsia="Times New Roman" w:hAnsi="Times New Roman" w:cs="Times New Roman"/>
          <w:sz w:val="24"/>
          <w:szCs w:val="24"/>
          <w:lang w:val="ru-RU" w:eastAsia="ar-SA"/>
        </w:rPr>
        <w:t xml:space="preserve"> от </w:t>
      </w:r>
      <w:r w:rsidRPr="00D813EC">
        <w:rPr>
          <w:rFonts w:ascii="Times New Roman" w:eastAsia="Times New Roman" w:hAnsi="Times New Roman" w:cs="Times New Roman"/>
          <w:sz w:val="24"/>
          <w:szCs w:val="24"/>
          <w:lang w:val="bg-BG" w:eastAsia="ar-SA"/>
        </w:rPr>
        <w:t>....</w:t>
      </w:r>
      <w:r w:rsidRPr="00D813EC">
        <w:rPr>
          <w:rFonts w:ascii="Times New Roman" w:eastAsia="Times New Roman" w:hAnsi="Times New Roman" w:cs="Times New Roman"/>
          <w:sz w:val="24"/>
          <w:szCs w:val="24"/>
          <w:lang w:val="ru-RU" w:eastAsia="ar-SA"/>
        </w:rPr>
        <w:t>.</w:t>
      </w:r>
      <w:r w:rsidRPr="00D813EC">
        <w:rPr>
          <w:rFonts w:ascii="Times New Roman" w:eastAsia="Times New Roman" w:hAnsi="Times New Roman" w:cs="Times New Roman"/>
          <w:sz w:val="24"/>
          <w:szCs w:val="24"/>
          <w:lang w:val="bg-BG" w:eastAsia="ar-SA"/>
        </w:rPr>
        <w:t>...</w:t>
      </w:r>
      <w:r w:rsidRPr="00D813EC">
        <w:rPr>
          <w:rFonts w:ascii="Times New Roman" w:eastAsia="Times New Roman" w:hAnsi="Times New Roman" w:cs="Times New Roman"/>
          <w:sz w:val="24"/>
          <w:szCs w:val="24"/>
          <w:lang w:val="ru-RU" w:eastAsia="ar-SA"/>
        </w:rPr>
        <w:t>.201…г.</w:t>
      </w:r>
      <w:r w:rsidRPr="00D813EC">
        <w:rPr>
          <w:rFonts w:ascii="Times New Roman" w:eastAsia="Times New Roman" w:hAnsi="Times New Roman" w:cs="Times New Roman"/>
          <w:sz w:val="24"/>
          <w:szCs w:val="24"/>
          <w:lang w:val="bg-BG" w:eastAsia="ar-SA"/>
        </w:rPr>
        <w:t xml:space="preserve"> </w:t>
      </w:r>
      <w:r w:rsidRPr="00D813EC">
        <w:rPr>
          <w:rFonts w:ascii="Times New Roman" w:eastAsia="Times New Roman" w:hAnsi="Times New Roman" w:cs="Times New Roman"/>
          <w:sz w:val="24"/>
          <w:szCs w:val="24"/>
          <w:lang w:val="ru-RU" w:eastAsia="ar-SA"/>
        </w:rPr>
        <w:t xml:space="preserve">на </w:t>
      </w:r>
      <w:r w:rsidRPr="00D813EC">
        <w:rPr>
          <w:rFonts w:ascii="Times New Roman" w:eastAsia="Times New Roman" w:hAnsi="Times New Roman" w:cs="Times New Roman"/>
          <w:b/>
          <w:sz w:val="24"/>
          <w:szCs w:val="24"/>
          <w:lang w:val="ru-RU" w:eastAsia="ar-SA"/>
        </w:rPr>
        <w:t>ВЪЗЛОЖИТЕЛЯ</w:t>
      </w:r>
      <w:r w:rsidRPr="00D813EC">
        <w:rPr>
          <w:rFonts w:ascii="Times New Roman" w:eastAsia="Times New Roman" w:hAnsi="Times New Roman" w:cs="Times New Roman"/>
          <w:sz w:val="24"/>
          <w:szCs w:val="24"/>
          <w:lang w:val="ru-RU" w:eastAsia="ar-SA"/>
        </w:rPr>
        <w:t xml:space="preserve"> за </w:t>
      </w:r>
      <w:proofErr w:type="spellStart"/>
      <w:r w:rsidRPr="00D813EC">
        <w:rPr>
          <w:rFonts w:ascii="Times New Roman" w:eastAsia="Times New Roman" w:hAnsi="Times New Roman" w:cs="Times New Roman"/>
          <w:sz w:val="24"/>
          <w:szCs w:val="24"/>
          <w:lang w:val="ru-RU" w:eastAsia="ar-SA"/>
        </w:rPr>
        <w:t>определяне</w:t>
      </w:r>
      <w:proofErr w:type="spellEnd"/>
      <w:r w:rsidRPr="00D813EC">
        <w:rPr>
          <w:rFonts w:ascii="Times New Roman" w:eastAsia="Times New Roman" w:hAnsi="Times New Roman" w:cs="Times New Roman"/>
          <w:sz w:val="24"/>
          <w:szCs w:val="24"/>
          <w:lang w:val="ru-RU" w:eastAsia="ar-SA"/>
        </w:rPr>
        <w:t xml:space="preserve"> на </w:t>
      </w:r>
      <w:r w:rsidRPr="00D813EC">
        <w:rPr>
          <w:rFonts w:ascii="Times New Roman" w:eastAsia="Times New Roman" w:hAnsi="Times New Roman" w:cs="Times New Roman"/>
          <w:b/>
          <w:sz w:val="24"/>
          <w:szCs w:val="24"/>
          <w:lang w:val="ru-RU" w:eastAsia="ar-SA"/>
        </w:rPr>
        <w:t>ИЗПЪЛНИТЕЛ</w:t>
      </w:r>
      <w:r w:rsidRPr="00D813EC">
        <w:rPr>
          <w:rFonts w:ascii="Times New Roman" w:eastAsia="Times New Roman" w:hAnsi="Times New Roman" w:cs="Times New Roman"/>
          <w:sz w:val="24"/>
          <w:szCs w:val="24"/>
          <w:lang w:val="ru-RU" w:eastAsia="ar-SA"/>
        </w:rPr>
        <w:t xml:space="preserve"> на </w:t>
      </w:r>
      <w:proofErr w:type="spellStart"/>
      <w:r w:rsidRPr="00D813EC">
        <w:rPr>
          <w:rFonts w:ascii="Times New Roman" w:eastAsia="Times New Roman" w:hAnsi="Times New Roman" w:cs="Times New Roman"/>
          <w:sz w:val="24"/>
          <w:szCs w:val="24"/>
          <w:lang w:val="ru-RU" w:eastAsia="ar-SA"/>
        </w:rPr>
        <w:t>обществена</w:t>
      </w:r>
      <w:proofErr w:type="spellEnd"/>
      <w:r w:rsidRPr="00D813EC">
        <w:rPr>
          <w:rFonts w:ascii="Times New Roman" w:eastAsia="Times New Roman" w:hAnsi="Times New Roman" w:cs="Times New Roman"/>
          <w:sz w:val="24"/>
          <w:szCs w:val="24"/>
          <w:lang w:val="ru-RU" w:eastAsia="ar-SA"/>
        </w:rPr>
        <w:t xml:space="preserve"> </w:t>
      </w:r>
      <w:proofErr w:type="spellStart"/>
      <w:r w:rsidRPr="00D813EC">
        <w:rPr>
          <w:rFonts w:ascii="Times New Roman" w:eastAsia="Times New Roman" w:hAnsi="Times New Roman" w:cs="Times New Roman"/>
          <w:sz w:val="24"/>
          <w:szCs w:val="24"/>
          <w:lang w:val="ru-RU" w:eastAsia="ar-SA"/>
        </w:rPr>
        <w:lastRenderedPageBreak/>
        <w:t>поръчка</w:t>
      </w:r>
      <w:proofErr w:type="spellEnd"/>
      <w:r w:rsidRPr="00D813EC">
        <w:rPr>
          <w:rFonts w:ascii="Times New Roman" w:eastAsia="Times New Roman" w:hAnsi="Times New Roman" w:cs="Times New Roman"/>
          <w:sz w:val="24"/>
          <w:szCs w:val="24"/>
          <w:lang w:val="ru-RU" w:eastAsia="ar-SA"/>
        </w:rPr>
        <w:t xml:space="preserve"> с предмет</w:t>
      </w:r>
      <w:r w:rsidR="00FF2B0A" w:rsidRPr="00D813EC">
        <w:rPr>
          <w:rFonts w:ascii="Times New Roman" w:eastAsia="Times New Roman" w:hAnsi="Times New Roman" w:cs="Times New Roman"/>
          <w:sz w:val="24"/>
          <w:szCs w:val="24"/>
          <w:lang w:val="ru-RU" w:eastAsia="ar-SA"/>
        </w:rPr>
        <w:t>:</w:t>
      </w:r>
      <w:r w:rsidR="00FF2B0A" w:rsidRPr="00D813EC">
        <w:rPr>
          <w:rFonts w:ascii="Times New Roman" w:eastAsia="Times New Roman" w:hAnsi="Times New Roman" w:cs="Times New Roman"/>
          <w:b/>
          <w:sz w:val="24"/>
          <w:szCs w:val="24"/>
          <w:lang w:val="bg-BG" w:eastAsia="ar-SA"/>
        </w:rPr>
        <w:t xml:space="preserve"> </w:t>
      </w:r>
      <w:bookmarkStart w:id="0" w:name="OLE_LINK70"/>
      <w:r w:rsidR="00FF2B0A" w:rsidRPr="00D813EC">
        <w:rPr>
          <w:rFonts w:ascii="Times New Roman" w:eastAsia="Times New Roman" w:hAnsi="Times New Roman" w:cs="Times New Roman"/>
          <w:b/>
          <w:sz w:val="24"/>
          <w:szCs w:val="24"/>
          <w:lang w:val="bg-BG" w:eastAsia="ar-SA"/>
        </w:rPr>
        <w:t>„</w:t>
      </w:r>
      <w:r w:rsidR="005723EF" w:rsidRPr="00D813EC">
        <w:rPr>
          <w:rFonts w:ascii="Times New Roman" w:eastAsia="Times New Roman" w:hAnsi="Times New Roman" w:cs="Times New Roman"/>
          <w:b/>
          <w:sz w:val="24"/>
          <w:szCs w:val="24"/>
          <w:lang w:val="bg-BG" w:eastAsia="ar-SA"/>
        </w:rPr>
        <w:t xml:space="preserve">Доставка на електрически автобуси с необходимото диагностично оборудване и доставка и монтаж на зарядни станции за  </w:t>
      </w:r>
      <w:proofErr w:type="spellStart"/>
      <w:r w:rsidR="005723EF" w:rsidRPr="00D813EC">
        <w:rPr>
          <w:rFonts w:ascii="Times New Roman" w:eastAsia="Times New Roman" w:hAnsi="Times New Roman" w:cs="Times New Roman"/>
          <w:b/>
          <w:sz w:val="24"/>
          <w:szCs w:val="24"/>
          <w:lang w:val="bg-BG" w:eastAsia="ar-SA"/>
        </w:rPr>
        <w:t>електробуси</w:t>
      </w:r>
      <w:proofErr w:type="spellEnd"/>
      <w:r w:rsidR="00F96A7E" w:rsidRPr="00D813EC">
        <w:rPr>
          <w:rFonts w:ascii="Times New Roman" w:eastAsia="Times New Roman" w:hAnsi="Times New Roman" w:cs="Times New Roman"/>
          <w:b/>
          <w:sz w:val="24"/>
          <w:szCs w:val="24"/>
          <w:lang w:val="bg-BG" w:eastAsia="ar-SA"/>
        </w:rPr>
        <w:t>“</w:t>
      </w:r>
      <w:bookmarkEnd w:id="0"/>
    </w:p>
    <w:p w:rsidR="005723EF" w:rsidRPr="00D813EC" w:rsidRDefault="005723EF" w:rsidP="0091077C">
      <w:pPr>
        <w:tabs>
          <w:tab w:val="left" w:pos="-720"/>
        </w:tabs>
        <w:suppressAutoHyphens/>
        <w:spacing w:after="0" w:line="240" w:lineRule="auto"/>
        <w:ind w:firstLine="567"/>
        <w:jc w:val="both"/>
        <w:rPr>
          <w:rFonts w:ascii="Times New Roman" w:eastAsia="Times New Roman" w:hAnsi="Times New Roman" w:cs="Times New Roman"/>
          <w:b/>
          <w:sz w:val="24"/>
          <w:szCs w:val="24"/>
          <w:lang w:val="bg-BG" w:eastAsia="ar-SA"/>
        </w:rPr>
      </w:pPr>
    </w:p>
    <w:p w:rsidR="00FF2B0A" w:rsidRPr="00D813EC" w:rsidRDefault="00FF2B0A" w:rsidP="0091077C">
      <w:pPr>
        <w:tabs>
          <w:tab w:val="left" w:pos="-720"/>
        </w:tabs>
        <w:suppressAutoHyphens/>
        <w:spacing w:after="0" w:line="240" w:lineRule="auto"/>
        <w:ind w:firstLine="567"/>
        <w:jc w:val="both"/>
        <w:rPr>
          <w:rFonts w:ascii="Times New Roman" w:eastAsia="Times New Roman" w:hAnsi="Times New Roman" w:cs="Times New Roman"/>
          <w:sz w:val="24"/>
          <w:szCs w:val="24"/>
          <w:lang w:val="bg-BG" w:eastAsia="ar-SA"/>
        </w:rPr>
      </w:pPr>
      <w:r w:rsidRPr="00D813EC">
        <w:rPr>
          <w:rFonts w:ascii="Times New Roman" w:eastAsia="Times New Roman" w:hAnsi="Times New Roman" w:cs="Times New Roman"/>
          <w:sz w:val="24"/>
          <w:szCs w:val="24"/>
          <w:lang w:val="bg-BG" w:eastAsia="ar-SA"/>
        </w:rPr>
        <w:t>се сключи този договор („</w:t>
      </w:r>
      <w:r w:rsidRPr="00D813EC">
        <w:rPr>
          <w:rFonts w:ascii="Times New Roman" w:eastAsia="Times New Roman" w:hAnsi="Times New Roman" w:cs="Times New Roman"/>
          <w:b/>
          <w:sz w:val="24"/>
          <w:szCs w:val="24"/>
          <w:lang w:val="bg-BG" w:eastAsia="ar-SA"/>
        </w:rPr>
        <w:t>Договора</w:t>
      </w:r>
      <w:r w:rsidRPr="00D813EC">
        <w:rPr>
          <w:rFonts w:ascii="Times New Roman" w:eastAsia="Times New Roman" w:hAnsi="Times New Roman" w:cs="Times New Roman"/>
          <w:sz w:val="24"/>
          <w:szCs w:val="24"/>
          <w:lang w:val="bg-BG" w:eastAsia="ar-SA"/>
        </w:rPr>
        <w:t>/</w:t>
      </w:r>
      <w:r w:rsidRPr="00D813EC">
        <w:rPr>
          <w:rFonts w:ascii="Times New Roman" w:eastAsia="Times New Roman" w:hAnsi="Times New Roman" w:cs="Times New Roman"/>
          <w:b/>
          <w:sz w:val="24"/>
          <w:szCs w:val="24"/>
          <w:lang w:val="bg-BG" w:eastAsia="ar-SA"/>
        </w:rPr>
        <w:t>Договорът</w:t>
      </w:r>
      <w:r w:rsidRPr="00D813EC">
        <w:rPr>
          <w:rFonts w:ascii="Times New Roman" w:eastAsia="Times New Roman" w:hAnsi="Times New Roman" w:cs="Times New Roman"/>
          <w:sz w:val="24"/>
          <w:szCs w:val="24"/>
          <w:lang w:val="bg-BG" w:eastAsia="ar-SA"/>
        </w:rPr>
        <w:t xml:space="preserve">“) за следното: </w:t>
      </w:r>
    </w:p>
    <w:p w:rsidR="00186E99" w:rsidRPr="00D813EC" w:rsidRDefault="00186E99" w:rsidP="005723EF">
      <w:pPr>
        <w:widowControl w:val="0"/>
        <w:spacing w:after="0" w:line="240" w:lineRule="auto"/>
        <w:ind w:firstLine="567"/>
        <w:jc w:val="both"/>
        <w:rPr>
          <w:rFonts w:ascii="Times New Roman" w:eastAsia="Times New Roman" w:hAnsi="Times New Roman" w:cs="Times New Roman"/>
          <w:bCs/>
          <w:color w:val="000000"/>
          <w:sz w:val="24"/>
          <w:szCs w:val="24"/>
          <w:lang w:val="bg-BG" w:eastAsia="bg-BG" w:bidi="bg-BG"/>
        </w:rPr>
      </w:pPr>
    </w:p>
    <w:p w:rsidR="0091077C" w:rsidRPr="00D813EC" w:rsidRDefault="0091077C" w:rsidP="005723EF">
      <w:pPr>
        <w:widowControl w:val="0"/>
        <w:numPr>
          <w:ilvl w:val="0"/>
          <w:numId w:val="1"/>
        </w:numPr>
        <w:tabs>
          <w:tab w:val="left" w:pos="1774"/>
        </w:tabs>
        <w:spacing w:after="0" w:line="220" w:lineRule="exact"/>
        <w:ind w:firstLine="567"/>
        <w:jc w:val="both"/>
        <w:rPr>
          <w:rFonts w:ascii="Times New Roman" w:eastAsia="Courier New" w:hAnsi="Times New Roman" w:cs="Times New Roman"/>
          <w:b/>
          <w:color w:val="000000"/>
          <w:sz w:val="24"/>
          <w:szCs w:val="24"/>
          <w:lang w:val="bg-BG" w:eastAsia="bg-BG" w:bidi="bg-BG"/>
        </w:rPr>
      </w:pPr>
      <w:r w:rsidRPr="00D813EC">
        <w:rPr>
          <w:rFonts w:ascii="Times New Roman" w:eastAsia="Courier New" w:hAnsi="Times New Roman" w:cs="Times New Roman"/>
          <w:b/>
          <w:color w:val="000000"/>
          <w:sz w:val="24"/>
          <w:szCs w:val="24"/>
          <w:lang w:val="bg-BG" w:eastAsia="bg-BG" w:bidi="bg-BG"/>
        </w:rPr>
        <w:t>ПРЕДМЕТ, МЯСТО И СРОК ЗА ИЗПЪЛНЕН</w:t>
      </w:r>
      <w:r w:rsidRPr="00D813EC">
        <w:rPr>
          <w:rFonts w:ascii="Times New Roman" w:eastAsia="Courier New" w:hAnsi="Times New Roman" w:cs="Times New Roman"/>
          <w:b/>
          <w:bCs/>
          <w:color w:val="000000"/>
          <w:sz w:val="24"/>
          <w:szCs w:val="24"/>
          <w:lang w:val="bg-BG" w:eastAsia="bg-BG" w:bidi="bg-BG"/>
        </w:rPr>
        <w:t>И</w:t>
      </w:r>
      <w:r w:rsidRPr="00D813EC">
        <w:rPr>
          <w:rFonts w:ascii="Times New Roman" w:eastAsia="Courier New" w:hAnsi="Times New Roman" w:cs="Times New Roman"/>
          <w:b/>
          <w:color w:val="000000"/>
          <w:sz w:val="24"/>
          <w:szCs w:val="24"/>
          <w:lang w:val="bg-BG" w:eastAsia="bg-BG" w:bidi="bg-BG"/>
        </w:rPr>
        <w:t>Е НА ДОГОВОРА</w:t>
      </w:r>
    </w:p>
    <w:p w:rsidR="005723EF" w:rsidRPr="00D813EC" w:rsidRDefault="005723EF" w:rsidP="005723EF">
      <w:pPr>
        <w:widowControl w:val="0"/>
        <w:tabs>
          <w:tab w:val="left" w:pos="1774"/>
        </w:tabs>
        <w:spacing w:after="0" w:line="220" w:lineRule="exact"/>
        <w:ind w:left="567"/>
        <w:jc w:val="both"/>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Чл. 1. (1) ВЪЗЛОЖИТЕЛЯТ </w:t>
      </w:r>
      <w:r w:rsidRPr="00D813EC">
        <w:rPr>
          <w:rFonts w:ascii="Times New Roman" w:eastAsia="Courier New" w:hAnsi="Times New Roman" w:cs="Times New Roman"/>
          <w:bCs/>
          <w:color w:val="000000"/>
          <w:sz w:val="24"/>
          <w:szCs w:val="24"/>
          <w:lang w:val="bg-BG" w:eastAsia="bg-BG" w:bidi="bg-BG"/>
        </w:rPr>
        <w:t xml:space="preserve">възлага, а </w:t>
      </w:r>
      <w:r w:rsidRPr="00D813EC">
        <w:rPr>
          <w:rFonts w:ascii="Times New Roman" w:eastAsia="Courier New" w:hAnsi="Times New Roman" w:cs="Times New Roman"/>
          <w:color w:val="000000"/>
          <w:sz w:val="24"/>
          <w:szCs w:val="24"/>
          <w:lang w:val="bg-BG" w:eastAsia="bg-BG" w:bidi="bg-BG"/>
        </w:rPr>
        <w:t xml:space="preserve">ИЗПЪЛНИТЕЛЯТ </w:t>
      </w:r>
      <w:r w:rsidRPr="00D813EC">
        <w:rPr>
          <w:rFonts w:ascii="Times New Roman" w:eastAsia="Courier New" w:hAnsi="Times New Roman" w:cs="Times New Roman"/>
          <w:bCs/>
          <w:color w:val="000000"/>
          <w:sz w:val="24"/>
          <w:szCs w:val="24"/>
          <w:lang w:val="bg-BG" w:eastAsia="bg-BG" w:bidi="bg-BG"/>
        </w:rPr>
        <w:t>се задължава да изпълни</w:t>
      </w:r>
      <w:r w:rsidR="005723EF" w:rsidRPr="00D813EC">
        <w:rPr>
          <w:rFonts w:ascii="Times New Roman" w:eastAsia="Courier New" w:hAnsi="Times New Roman" w:cs="Times New Roman"/>
          <w:bCs/>
          <w:color w:val="000000"/>
          <w:sz w:val="24"/>
          <w:szCs w:val="24"/>
          <w:lang w:val="bg-BG" w:eastAsia="bg-BG" w:bidi="bg-BG"/>
        </w:rPr>
        <w:t xml:space="preserve"> </w:t>
      </w:r>
      <w:r w:rsidRPr="00D813EC">
        <w:rPr>
          <w:rFonts w:ascii="Times New Roman" w:eastAsia="Courier New" w:hAnsi="Times New Roman" w:cs="Times New Roman"/>
          <w:bCs/>
          <w:color w:val="000000"/>
          <w:sz w:val="24"/>
          <w:szCs w:val="24"/>
          <w:lang w:val="bg-BG" w:eastAsia="bg-BG" w:bidi="bg-BG"/>
        </w:rPr>
        <w:t xml:space="preserve">обществена поръчка </w:t>
      </w:r>
      <w:r w:rsidR="005723EF" w:rsidRPr="00D813EC">
        <w:rPr>
          <w:rFonts w:ascii="Times New Roman" w:eastAsia="Courier New" w:hAnsi="Times New Roman" w:cs="Times New Roman"/>
          <w:color w:val="000000"/>
          <w:sz w:val="24"/>
          <w:szCs w:val="24"/>
          <w:lang w:val="bg-BG" w:eastAsia="bg-BG" w:bidi="bg-BG"/>
        </w:rPr>
        <w:t xml:space="preserve"> с </w:t>
      </w:r>
      <w:r w:rsidRPr="00D813EC">
        <w:rPr>
          <w:rFonts w:ascii="Times New Roman" w:eastAsia="Courier New" w:hAnsi="Times New Roman" w:cs="Times New Roman"/>
          <w:bCs/>
          <w:color w:val="000000"/>
          <w:sz w:val="24"/>
          <w:szCs w:val="24"/>
          <w:lang w:val="bg-BG" w:eastAsia="bg-BG" w:bidi="bg-BG"/>
        </w:rPr>
        <w:t xml:space="preserve">предмет: </w:t>
      </w:r>
      <w:r w:rsidR="00141438" w:rsidRPr="00D813EC">
        <w:rPr>
          <w:rFonts w:ascii="Times New Roman" w:eastAsia="Times New Roman" w:hAnsi="Times New Roman" w:cs="Times New Roman"/>
          <w:b/>
          <w:sz w:val="24"/>
          <w:szCs w:val="24"/>
          <w:lang w:val="bg-BG" w:eastAsia="ar-SA"/>
        </w:rPr>
        <w:t xml:space="preserve">„Доставка на електрически автобуси с необходимото диагностично оборудване и доставка и монтаж на зарядни станции за  </w:t>
      </w:r>
      <w:proofErr w:type="spellStart"/>
      <w:r w:rsidR="00141438" w:rsidRPr="00D813EC">
        <w:rPr>
          <w:rFonts w:ascii="Times New Roman" w:eastAsia="Times New Roman" w:hAnsi="Times New Roman" w:cs="Times New Roman"/>
          <w:b/>
          <w:sz w:val="24"/>
          <w:szCs w:val="24"/>
          <w:lang w:val="bg-BG" w:eastAsia="ar-SA"/>
        </w:rPr>
        <w:t>електробуси</w:t>
      </w:r>
      <w:proofErr w:type="spellEnd"/>
      <w:r w:rsidR="00141438" w:rsidRPr="00D813EC">
        <w:rPr>
          <w:rFonts w:ascii="Times New Roman" w:eastAsia="Times New Roman" w:hAnsi="Times New Roman" w:cs="Times New Roman"/>
          <w:b/>
          <w:sz w:val="24"/>
          <w:szCs w:val="24"/>
          <w:lang w:val="bg-BG" w:eastAsia="ar-SA"/>
        </w:rPr>
        <w:t>“</w:t>
      </w:r>
      <w:r w:rsidR="00141438">
        <w:rPr>
          <w:rFonts w:ascii="Times New Roman" w:eastAsia="Times New Roman" w:hAnsi="Times New Roman" w:cs="Times New Roman"/>
          <w:b/>
          <w:sz w:val="24"/>
          <w:szCs w:val="24"/>
          <w:lang w:val="bg-BG" w:eastAsia="ar-SA"/>
        </w:rPr>
        <w:t xml:space="preserve"> </w:t>
      </w:r>
      <w:bookmarkStart w:id="1" w:name="_GoBack"/>
      <w:bookmarkEnd w:id="1"/>
      <w:r w:rsidRPr="00D813EC">
        <w:rPr>
          <w:rFonts w:ascii="Times New Roman" w:eastAsia="Courier New" w:hAnsi="Times New Roman" w:cs="Times New Roman"/>
          <w:color w:val="000000"/>
          <w:sz w:val="24"/>
          <w:szCs w:val="24"/>
          <w:lang w:val="bg-BG" w:eastAsia="bg-BG" w:bidi="bg-BG"/>
        </w:rPr>
        <w:t xml:space="preserve">срещу което </w:t>
      </w:r>
      <w:r w:rsidRPr="00D813EC">
        <w:rPr>
          <w:rFonts w:ascii="Times New Roman" w:eastAsia="Courier New" w:hAnsi="Times New Roman" w:cs="Times New Roman"/>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се задължава да му плати възнаграждение в размер, по начин и в срокове, определени в раздел II от настоящия договор.</w:t>
      </w:r>
    </w:p>
    <w:p w:rsidR="0091077C" w:rsidRPr="00D813EC" w:rsidRDefault="0091077C" w:rsidP="005723EF">
      <w:pPr>
        <w:widowControl w:val="0"/>
        <w:numPr>
          <w:ilvl w:val="0"/>
          <w:numId w:val="2"/>
        </w:numPr>
        <w:tabs>
          <w:tab w:val="left" w:pos="1164"/>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Предмет на настоящата обществена поръчка са, както следва:</w:t>
      </w:r>
    </w:p>
    <w:p w:rsidR="0091077C" w:rsidRPr="00D813EC" w:rsidRDefault="0091077C" w:rsidP="005E5077">
      <w:pPr>
        <w:widowControl w:val="0"/>
        <w:numPr>
          <w:ilvl w:val="0"/>
          <w:numId w:val="3"/>
        </w:numPr>
        <w:tabs>
          <w:tab w:val="left" w:leader="dot" w:pos="3614"/>
          <w:tab w:val="left" w:leader="dot" w:pos="7249"/>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Cs/>
          <w:color w:val="000000"/>
          <w:sz w:val="24"/>
          <w:szCs w:val="24"/>
          <w:lang w:val="bg-BG" w:eastAsia="bg-BG" w:bidi="bg-BG"/>
        </w:rPr>
        <w:t xml:space="preserve"> Доставка на </w:t>
      </w:r>
      <w:r w:rsidRPr="00D813EC">
        <w:rPr>
          <w:rFonts w:ascii="Times New Roman" w:eastAsia="Courier New" w:hAnsi="Times New Roman" w:cs="Times New Roman"/>
          <w:bCs/>
          <w:color w:val="000000"/>
          <w:sz w:val="24"/>
          <w:szCs w:val="24"/>
          <w:lang w:val="bg-BG" w:eastAsia="bg-BG" w:bidi="bg-BG"/>
        </w:rPr>
        <w:tab/>
        <w:t xml:space="preserve"> </w:t>
      </w:r>
      <w:r w:rsidRPr="00D813EC">
        <w:rPr>
          <w:rFonts w:ascii="Times New Roman" w:eastAsia="Courier New" w:hAnsi="Times New Roman" w:cs="Times New Roman"/>
          <w:color w:val="000000"/>
          <w:sz w:val="24"/>
          <w:szCs w:val="24"/>
          <w:lang w:val="bg-BG" w:eastAsia="bg-BG" w:bidi="bg-BG"/>
        </w:rPr>
        <w:t>/</w:t>
      </w:r>
      <w:r w:rsidR="005723EF" w:rsidRPr="00D813EC">
        <w:rPr>
          <w:rFonts w:ascii="Times New Roman" w:eastAsia="Courier New" w:hAnsi="Times New Roman" w:cs="Times New Roman"/>
          <w:color w:val="000000"/>
          <w:sz w:val="24"/>
          <w:szCs w:val="24"/>
          <w:lang w:val="bg-BG" w:eastAsia="bg-BG" w:bidi="bg-BG"/>
        </w:rPr>
        <w:t>5</w:t>
      </w:r>
      <w:r w:rsidRPr="00D813EC">
        <w:rPr>
          <w:rFonts w:ascii="Times New Roman" w:eastAsia="Courier New" w:hAnsi="Times New Roman" w:cs="Times New Roman"/>
          <w:color w:val="000000"/>
          <w:sz w:val="24"/>
          <w:szCs w:val="24"/>
          <w:lang w:val="bg-BG" w:eastAsia="bg-BG" w:bidi="bg-BG"/>
        </w:rPr>
        <w:t>/ броя нови 12-метрови</w:t>
      </w:r>
      <w:r w:rsidR="005723EF"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Cs/>
          <w:color w:val="000000"/>
          <w:sz w:val="24"/>
          <w:szCs w:val="24"/>
          <w:lang w:val="bg-BG" w:eastAsia="bg-BG" w:bidi="bg-BG"/>
        </w:rPr>
        <w:t xml:space="preserve">електрически автобуси, </w:t>
      </w:r>
      <w:r w:rsidRPr="00D813EC">
        <w:rPr>
          <w:rFonts w:ascii="Times New Roman" w:eastAsia="Courier New" w:hAnsi="Times New Roman" w:cs="Times New Roman"/>
          <w:color w:val="000000"/>
          <w:sz w:val="24"/>
          <w:szCs w:val="24"/>
          <w:lang w:val="bg-BG" w:eastAsia="bg-BG" w:bidi="bg-BG"/>
        </w:rPr>
        <w:t>наричани по долу „</w:t>
      </w:r>
      <w:proofErr w:type="spellStart"/>
      <w:r w:rsidRPr="00D813EC">
        <w:rPr>
          <w:rFonts w:ascii="Times New Roman" w:eastAsia="Courier New" w:hAnsi="Times New Roman" w:cs="Times New Roman"/>
          <w:color w:val="000000"/>
          <w:sz w:val="24"/>
          <w:szCs w:val="24"/>
          <w:lang w:val="bg-BG" w:eastAsia="bg-BG" w:bidi="bg-BG"/>
        </w:rPr>
        <w:t>Автобусите”,оборудвани</w:t>
      </w:r>
      <w:proofErr w:type="spellEnd"/>
      <w:r w:rsidRPr="00D813EC">
        <w:rPr>
          <w:rFonts w:ascii="Times New Roman" w:eastAsia="Courier New" w:hAnsi="Times New Roman" w:cs="Times New Roman"/>
          <w:color w:val="000000"/>
          <w:sz w:val="24"/>
          <w:szCs w:val="24"/>
          <w:lang w:val="bg-BG" w:eastAsia="bg-BG" w:bidi="bg-BG"/>
        </w:rPr>
        <w:t xml:space="preserve"> с електронни системи, съгласно техническата спецификация, както следва:</w:t>
      </w:r>
    </w:p>
    <w:p w:rsidR="0091077C" w:rsidRPr="00D813EC" w:rsidRDefault="0091077C" w:rsidP="005723EF">
      <w:pPr>
        <w:widowControl w:val="0"/>
        <w:tabs>
          <w:tab w:val="left" w:leader="dot" w:pos="5354"/>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Производител: </w:t>
      </w:r>
      <w:r w:rsidRPr="00D813EC">
        <w:rPr>
          <w:rFonts w:ascii="Times New Roman" w:eastAsia="Courier New" w:hAnsi="Times New Roman" w:cs="Times New Roman"/>
          <w:color w:val="000000"/>
          <w:sz w:val="24"/>
          <w:szCs w:val="24"/>
          <w:lang w:val="bg-BG" w:eastAsia="bg-BG" w:bidi="bg-BG"/>
        </w:rPr>
        <w:tab/>
        <w:t>,</w:t>
      </w:r>
    </w:p>
    <w:p w:rsidR="0091077C" w:rsidRPr="00D813EC" w:rsidRDefault="0091077C" w:rsidP="005723EF">
      <w:pPr>
        <w:widowControl w:val="0"/>
        <w:tabs>
          <w:tab w:val="left" w:leader="dot" w:pos="5354"/>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Марка: </w:t>
      </w:r>
      <w:r w:rsidRPr="00D813EC">
        <w:rPr>
          <w:rFonts w:ascii="Times New Roman" w:eastAsia="Courier New" w:hAnsi="Times New Roman" w:cs="Times New Roman"/>
          <w:color w:val="000000"/>
          <w:sz w:val="24"/>
          <w:szCs w:val="24"/>
          <w:lang w:val="bg-BG" w:eastAsia="bg-BG" w:bidi="bg-BG"/>
        </w:rPr>
        <w:tab/>
        <w:t>,</w:t>
      </w:r>
    </w:p>
    <w:p w:rsidR="0091077C" w:rsidRPr="00D813EC" w:rsidRDefault="0091077C" w:rsidP="005723EF">
      <w:pPr>
        <w:widowControl w:val="0"/>
        <w:tabs>
          <w:tab w:val="left" w:leader="dot" w:pos="5511"/>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Модел: </w:t>
      </w:r>
      <w:r w:rsidRPr="00D813EC">
        <w:rPr>
          <w:rFonts w:ascii="Times New Roman" w:eastAsia="Courier New" w:hAnsi="Times New Roman" w:cs="Times New Roman"/>
          <w:color w:val="000000"/>
          <w:sz w:val="24"/>
          <w:szCs w:val="24"/>
          <w:lang w:val="bg-BG" w:eastAsia="bg-BG" w:bidi="bg-BG"/>
        </w:rPr>
        <w:tab/>
      </w:r>
    </w:p>
    <w:p w:rsidR="005723EF" w:rsidRPr="00D813EC" w:rsidRDefault="005723EF" w:rsidP="005723EF">
      <w:pPr>
        <w:widowControl w:val="0"/>
        <w:tabs>
          <w:tab w:val="left" w:leader="dot" w:pos="5511"/>
        </w:tabs>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numPr>
          <w:ilvl w:val="0"/>
          <w:numId w:val="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Доставка на допълнително оборудване както следва:</w:t>
      </w:r>
    </w:p>
    <w:p w:rsidR="0091077C" w:rsidRPr="00D813EC" w:rsidRDefault="0091077C" w:rsidP="005723EF">
      <w:pPr>
        <w:widowControl w:val="0"/>
        <w:tabs>
          <w:tab w:val="left" w:leader="dot" w:pos="2154"/>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3942F7">
        <w:rPr>
          <w:rFonts w:ascii="Times New Roman" w:eastAsia="Courier New" w:hAnsi="Times New Roman" w:cs="Times New Roman"/>
          <w:color w:val="000000"/>
          <w:sz w:val="24"/>
          <w:szCs w:val="24"/>
          <w:lang w:val="bg-BG" w:eastAsia="bg-BG" w:bidi="bg-BG"/>
        </w:rPr>
        <w:t>5</w:t>
      </w:r>
      <w:r w:rsidRPr="00D813EC">
        <w:rPr>
          <w:rFonts w:ascii="Times New Roman" w:eastAsia="Courier New" w:hAnsi="Times New Roman" w:cs="Times New Roman"/>
          <w:color w:val="000000"/>
          <w:sz w:val="24"/>
          <w:szCs w:val="24"/>
          <w:lang w:val="bg-BG" w:eastAsia="bg-BG" w:bidi="bg-BG"/>
        </w:rPr>
        <w:t xml:space="preserve"> бр. </w:t>
      </w:r>
      <w:r w:rsidRPr="00D813EC">
        <w:rPr>
          <w:rFonts w:ascii="Times New Roman" w:eastAsia="Courier New" w:hAnsi="Times New Roman" w:cs="Times New Roman"/>
          <w:bCs/>
          <w:color w:val="000000"/>
          <w:sz w:val="24"/>
          <w:szCs w:val="24"/>
          <w:lang w:val="bg-BG" w:eastAsia="bg-BG" w:bidi="bg-BG"/>
        </w:rPr>
        <w:t>зарядни станции</w:t>
      </w:r>
      <w:r w:rsidR="003942F7">
        <w:rPr>
          <w:rFonts w:ascii="Times New Roman" w:eastAsia="Courier New" w:hAnsi="Times New Roman" w:cs="Times New Roman"/>
          <w:bCs/>
          <w:color w:val="000000"/>
          <w:sz w:val="24"/>
          <w:szCs w:val="24"/>
          <w:lang w:val="bg-BG" w:eastAsia="bg-BG" w:bidi="bg-BG"/>
        </w:rPr>
        <w:t xml:space="preserve"> за бавно нощно зареждане</w:t>
      </w:r>
      <w:r w:rsidRPr="00D813EC">
        <w:rPr>
          <w:rFonts w:ascii="Times New Roman" w:eastAsia="Courier New" w:hAnsi="Times New Roman" w:cs="Times New Roman"/>
          <w:bCs/>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за електрически автобуси, осигуряващи</w:t>
      </w:r>
      <w:r w:rsidR="005723EF"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възможността за едновременно зареждане на предлаганите автобуси на територията на депо на </w:t>
      </w:r>
      <w:r w:rsidRPr="00D813EC">
        <w:rPr>
          <w:rFonts w:ascii="Times New Roman" w:eastAsia="Courier New" w:hAnsi="Times New Roman" w:cs="Times New Roman"/>
          <w:bCs/>
          <w:color w:val="000000"/>
          <w:sz w:val="24"/>
          <w:szCs w:val="24"/>
          <w:lang w:val="bg-BG" w:eastAsia="bg-BG" w:bidi="bg-BG"/>
        </w:rPr>
        <w:t>ВЪЗЛОЖИТЕЛЯ</w:t>
      </w:r>
    </w:p>
    <w:p w:rsidR="005723EF" w:rsidRPr="00D813EC" w:rsidRDefault="005723EF" w:rsidP="005723EF">
      <w:pPr>
        <w:widowControl w:val="0"/>
        <w:tabs>
          <w:tab w:val="right" w:leader="dot" w:pos="5404"/>
        </w:tabs>
        <w:spacing w:after="0" w:line="274" w:lineRule="exact"/>
        <w:ind w:firstLine="567"/>
        <w:jc w:val="both"/>
        <w:rPr>
          <w:rFonts w:ascii="Times New Roman" w:eastAsia="Times New Roman" w:hAnsi="Times New Roman" w:cs="Times New Roman"/>
          <w:sz w:val="24"/>
          <w:szCs w:val="24"/>
        </w:rPr>
      </w:pPr>
    </w:p>
    <w:p w:rsidR="0091077C" w:rsidRPr="00D813EC" w:rsidRDefault="0091077C" w:rsidP="005723EF">
      <w:pPr>
        <w:widowControl w:val="0"/>
        <w:tabs>
          <w:tab w:val="right" w:leader="dot" w:pos="5404"/>
        </w:tabs>
        <w:spacing w:after="0" w:line="274" w:lineRule="exact"/>
        <w:ind w:firstLine="567"/>
        <w:jc w:val="both"/>
        <w:rPr>
          <w:rFonts w:ascii="Times New Roman" w:eastAsia="Times New Roman" w:hAnsi="Times New Roman" w:cs="Times New Roman"/>
          <w:sz w:val="24"/>
          <w:szCs w:val="24"/>
        </w:rPr>
      </w:pPr>
      <w:r w:rsidRPr="00D813EC">
        <w:rPr>
          <w:rFonts w:ascii="Times New Roman" w:eastAsia="Times New Roman" w:hAnsi="Times New Roman" w:cs="Times New Roman"/>
          <w:sz w:val="24"/>
          <w:szCs w:val="24"/>
        </w:rPr>
        <w:fldChar w:fldCharType="begin"/>
      </w:r>
      <w:r w:rsidRPr="00D813EC">
        <w:rPr>
          <w:rFonts w:ascii="Times New Roman" w:eastAsia="Times New Roman" w:hAnsi="Times New Roman" w:cs="Times New Roman"/>
          <w:sz w:val="24"/>
          <w:szCs w:val="24"/>
        </w:rPr>
        <w:instrText xml:space="preserve"> TOC \o "1-5" \h \z </w:instrText>
      </w:r>
      <w:r w:rsidRPr="00D813EC">
        <w:rPr>
          <w:rFonts w:ascii="Times New Roman" w:eastAsia="Times New Roman" w:hAnsi="Times New Roman" w:cs="Times New Roman"/>
          <w:sz w:val="24"/>
          <w:szCs w:val="24"/>
        </w:rPr>
        <w:fldChar w:fldCharType="separate"/>
      </w:r>
      <w:r w:rsidRPr="00D813EC">
        <w:rPr>
          <w:rFonts w:ascii="Times New Roman" w:eastAsia="Times New Roman" w:hAnsi="Times New Roman" w:cs="Times New Roman"/>
          <w:color w:val="000000"/>
          <w:sz w:val="24"/>
          <w:szCs w:val="24"/>
        </w:rPr>
        <w:t xml:space="preserve">Производител: </w:t>
      </w:r>
      <w:r w:rsidRPr="00D813EC">
        <w:rPr>
          <w:rFonts w:ascii="Times New Roman" w:eastAsia="Times New Roman" w:hAnsi="Times New Roman" w:cs="Times New Roman"/>
          <w:color w:val="000000"/>
          <w:sz w:val="24"/>
          <w:szCs w:val="24"/>
        </w:rPr>
        <w:tab/>
        <w:t>,</w:t>
      </w:r>
    </w:p>
    <w:p w:rsidR="0091077C" w:rsidRPr="00D813EC" w:rsidRDefault="0091077C" w:rsidP="005723EF">
      <w:pPr>
        <w:widowControl w:val="0"/>
        <w:tabs>
          <w:tab w:val="right" w:leader="dot" w:pos="5593"/>
        </w:tabs>
        <w:spacing w:after="0" w:line="274" w:lineRule="exact"/>
        <w:ind w:firstLine="567"/>
        <w:jc w:val="both"/>
        <w:rPr>
          <w:rFonts w:ascii="Times New Roman" w:eastAsia="Times New Roman" w:hAnsi="Times New Roman" w:cs="Times New Roman"/>
          <w:sz w:val="24"/>
          <w:szCs w:val="24"/>
        </w:rPr>
      </w:pPr>
      <w:r w:rsidRPr="00D813EC">
        <w:rPr>
          <w:rFonts w:ascii="Times New Roman" w:eastAsia="Times New Roman" w:hAnsi="Times New Roman" w:cs="Times New Roman"/>
          <w:color w:val="000000"/>
          <w:sz w:val="24"/>
          <w:szCs w:val="24"/>
        </w:rPr>
        <w:t xml:space="preserve">Марка: </w:t>
      </w:r>
      <w:r w:rsidRPr="00D813EC">
        <w:rPr>
          <w:rFonts w:ascii="Times New Roman" w:eastAsia="Times New Roman" w:hAnsi="Times New Roman" w:cs="Times New Roman"/>
          <w:color w:val="000000"/>
          <w:sz w:val="24"/>
          <w:szCs w:val="24"/>
        </w:rPr>
        <w:tab/>
        <w:t>,</w:t>
      </w:r>
    </w:p>
    <w:p w:rsidR="0091077C" w:rsidRPr="00D813EC" w:rsidRDefault="0091077C" w:rsidP="005723EF">
      <w:pPr>
        <w:widowControl w:val="0"/>
        <w:tabs>
          <w:tab w:val="right" w:leader="dot" w:pos="5593"/>
        </w:tabs>
        <w:spacing w:after="0" w:line="274" w:lineRule="exact"/>
        <w:ind w:firstLine="567"/>
        <w:jc w:val="both"/>
        <w:rPr>
          <w:rFonts w:ascii="Times New Roman" w:eastAsia="Times New Roman" w:hAnsi="Times New Roman" w:cs="Times New Roman"/>
          <w:sz w:val="24"/>
          <w:szCs w:val="24"/>
        </w:rPr>
      </w:pPr>
      <w:r w:rsidRPr="00D813EC">
        <w:rPr>
          <w:rFonts w:ascii="Times New Roman" w:eastAsia="Times New Roman" w:hAnsi="Times New Roman" w:cs="Times New Roman"/>
          <w:color w:val="000000"/>
          <w:sz w:val="24"/>
          <w:szCs w:val="24"/>
        </w:rPr>
        <w:t>Модел:</w:t>
      </w:r>
      <w:r w:rsidRPr="00D813EC">
        <w:rPr>
          <w:rFonts w:ascii="Times New Roman" w:eastAsia="Times New Roman" w:hAnsi="Times New Roman" w:cs="Times New Roman"/>
          <w:color w:val="000000"/>
          <w:sz w:val="24"/>
          <w:szCs w:val="24"/>
        </w:rPr>
        <w:tab/>
        <w:t>;</w:t>
      </w:r>
      <w:r w:rsidRPr="00D813EC">
        <w:rPr>
          <w:rFonts w:ascii="Times New Roman" w:eastAsia="Times New Roman" w:hAnsi="Times New Roman" w:cs="Times New Roman"/>
          <w:sz w:val="24"/>
          <w:szCs w:val="24"/>
        </w:rPr>
        <w:fldChar w:fldCharType="end"/>
      </w:r>
    </w:p>
    <w:p w:rsidR="005723EF" w:rsidRPr="00D813EC" w:rsidRDefault="005723EF" w:rsidP="005723EF">
      <w:pPr>
        <w:widowControl w:val="0"/>
        <w:tabs>
          <w:tab w:val="right" w:leader="dot" w:pos="5593"/>
        </w:tabs>
        <w:spacing w:after="0" w:line="274" w:lineRule="exact"/>
        <w:ind w:firstLine="567"/>
        <w:jc w:val="both"/>
        <w:rPr>
          <w:rFonts w:ascii="Times New Roman" w:eastAsia="Times New Roman" w:hAnsi="Times New Roman" w:cs="Times New Roman"/>
          <w:sz w:val="24"/>
          <w:szCs w:val="24"/>
        </w:rPr>
      </w:pPr>
    </w:p>
    <w:p w:rsidR="005723EF" w:rsidRPr="00D813EC" w:rsidRDefault="005723EF" w:rsidP="005723EF">
      <w:pPr>
        <w:widowControl w:val="0"/>
        <w:tabs>
          <w:tab w:val="left" w:leader="dot" w:pos="2154"/>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-1 бр. </w:t>
      </w:r>
      <w:r w:rsidRPr="00D813EC">
        <w:rPr>
          <w:rFonts w:ascii="Times New Roman" w:eastAsia="Courier New" w:hAnsi="Times New Roman" w:cs="Times New Roman"/>
          <w:bCs/>
          <w:color w:val="000000"/>
          <w:sz w:val="24"/>
          <w:szCs w:val="24"/>
          <w:lang w:val="bg-BG" w:eastAsia="bg-BG" w:bidi="bg-BG"/>
        </w:rPr>
        <w:t xml:space="preserve">бърза станция за бързо дневно зареждане с изходяща мощност 150 </w:t>
      </w:r>
      <w:proofErr w:type="spellStart"/>
      <w:r w:rsidRPr="00D813EC">
        <w:rPr>
          <w:rFonts w:ascii="Times New Roman" w:eastAsia="Courier New" w:hAnsi="Times New Roman" w:cs="Times New Roman"/>
          <w:bCs/>
          <w:color w:val="000000"/>
          <w:sz w:val="24"/>
          <w:szCs w:val="24"/>
          <w:lang w:val="bg-BG" w:eastAsia="bg-BG" w:bidi="bg-BG"/>
        </w:rPr>
        <w:t>kW</w:t>
      </w:r>
      <w:proofErr w:type="spellEnd"/>
      <w:r w:rsidRPr="00D813EC">
        <w:rPr>
          <w:rFonts w:ascii="Times New Roman" w:eastAsia="Courier New" w:hAnsi="Times New Roman" w:cs="Times New Roman"/>
          <w:color w:val="000000"/>
          <w:sz w:val="24"/>
          <w:szCs w:val="24"/>
          <w:lang w:val="bg-BG" w:eastAsia="bg-BG" w:bidi="bg-BG"/>
        </w:rPr>
        <w:t xml:space="preserve">, осигуряващи възможност за зареждане на предлаганите автобуси на територията на депо на </w:t>
      </w:r>
      <w:r w:rsidRPr="00D813EC">
        <w:rPr>
          <w:rFonts w:ascii="Times New Roman" w:eastAsia="Courier New" w:hAnsi="Times New Roman" w:cs="Times New Roman"/>
          <w:bCs/>
          <w:color w:val="000000"/>
          <w:sz w:val="24"/>
          <w:szCs w:val="24"/>
          <w:lang w:val="bg-BG" w:eastAsia="bg-BG" w:bidi="bg-BG"/>
        </w:rPr>
        <w:t>ВЪЗЛОЖИТЕЛЯ</w:t>
      </w:r>
    </w:p>
    <w:p w:rsidR="005723EF" w:rsidRPr="00D813EC" w:rsidRDefault="005723EF" w:rsidP="005723EF">
      <w:pPr>
        <w:pStyle w:val="af3"/>
        <w:widowControl w:val="0"/>
        <w:tabs>
          <w:tab w:val="right" w:leader="dot" w:pos="5593"/>
        </w:tabs>
        <w:spacing w:after="0" w:line="274" w:lineRule="exact"/>
        <w:ind w:left="0"/>
        <w:jc w:val="both"/>
        <w:rPr>
          <w:rFonts w:ascii="Times New Roman" w:eastAsia="Times New Roman" w:hAnsi="Times New Roman" w:cs="Times New Roman"/>
          <w:sz w:val="24"/>
          <w:szCs w:val="24"/>
          <w:lang w:val="bg-BG"/>
        </w:rPr>
      </w:pPr>
    </w:p>
    <w:p w:rsidR="0091077C" w:rsidRPr="00D813EC" w:rsidRDefault="0091077C" w:rsidP="00904CAA">
      <w:pPr>
        <w:widowControl w:val="0"/>
        <w:numPr>
          <w:ilvl w:val="0"/>
          <w:numId w:val="4"/>
        </w:numPr>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Система за </w:t>
      </w:r>
      <w:proofErr w:type="spellStart"/>
      <w:r w:rsidRPr="00D813EC">
        <w:rPr>
          <w:rFonts w:ascii="Times New Roman" w:eastAsia="Courier New" w:hAnsi="Times New Roman" w:cs="Times New Roman"/>
          <w:color w:val="000000"/>
          <w:sz w:val="24"/>
          <w:szCs w:val="24"/>
          <w:lang w:val="bg-BG" w:eastAsia="bg-BG" w:bidi="bg-BG"/>
        </w:rPr>
        <w:t>телеметрично</w:t>
      </w:r>
      <w:proofErr w:type="spellEnd"/>
      <w:r w:rsidRPr="00D813EC">
        <w:rPr>
          <w:rFonts w:ascii="Times New Roman" w:eastAsia="Courier New" w:hAnsi="Times New Roman" w:cs="Times New Roman"/>
          <w:color w:val="000000"/>
          <w:sz w:val="24"/>
          <w:szCs w:val="24"/>
          <w:lang w:val="bg-BG" w:eastAsia="bg-BG" w:bidi="bg-BG"/>
        </w:rPr>
        <w:t xml:space="preserve"> наблюдение и контрол в реално време на всяко превозно средство и </w:t>
      </w:r>
      <w:proofErr w:type="spellStart"/>
      <w:r w:rsidRPr="00D813EC">
        <w:rPr>
          <w:rFonts w:ascii="Times New Roman" w:eastAsia="Courier New" w:hAnsi="Times New Roman" w:cs="Times New Roman"/>
          <w:color w:val="000000"/>
          <w:sz w:val="24"/>
          <w:szCs w:val="24"/>
          <w:lang w:val="bg-BG" w:eastAsia="bg-BG" w:bidi="bg-BG"/>
        </w:rPr>
        <w:t>зарядна</w:t>
      </w:r>
      <w:proofErr w:type="spellEnd"/>
      <w:r w:rsidRPr="00D813EC">
        <w:rPr>
          <w:rFonts w:ascii="Times New Roman" w:eastAsia="Courier New" w:hAnsi="Times New Roman" w:cs="Times New Roman"/>
          <w:color w:val="000000"/>
          <w:sz w:val="24"/>
          <w:szCs w:val="24"/>
          <w:lang w:val="bg-BG" w:eastAsia="bg-BG" w:bidi="bg-BG"/>
        </w:rPr>
        <w:t xml:space="preserve"> станция ;</w:t>
      </w:r>
    </w:p>
    <w:p w:rsidR="0091077C" w:rsidRPr="00D813EC" w:rsidRDefault="0091077C" w:rsidP="00904CAA">
      <w:pPr>
        <w:widowControl w:val="0"/>
        <w:numPr>
          <w:ilvl w:val="0"/>
          <w:numId w:val="4"/>
        </w:numPr>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Оборудване и софтуер, предназначени за обслужване, ремонт и диагностика, описани в техническата спецификация.</w:t>
      </w:r>
    </w:p>
    <w:p w:rsidR="0091077C" w:rsidRPr="00D813EC" w:rsidRDefault="0091077C" w:rsidP="005723EF">
      <w:pPr>
        <w:widowControl w:val="0"/>
        <w:numPr>
          <w:ilvl w:val="0"/>
          <w:numId w:val="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Пускане в експлоатация на доставените автобуси.</w:t>
      </w:r>
    </w:p>
    <w:p w:rsidR="0091077C" w:rsidRPr="00D813EC" w:rsidRDefault="0091077C" w:rsidP="005723EF">
      <w:pPr>
        <w:widowControl w:val="0"/>
        <w:numPr>
          <w:ilvl w:val="0"/>
          <w:numId w:val="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Монтаж/инсталиране, тестване и въвеждане в експлоатация на допълнителното оборудване.</w:t>
      </w:r>
    </w:p>
    <w:p w:rsidR="0091077C" w:rsidRPr="00D813EC" w:rsidRDefault="0091077C" w:rsidP="005723EF">
      <w:pPr>
        <w:widowControl w:val="0"/>
        <w:numPr>
          <w:ilvl w:val="0"/>
          <w:numId w:val="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lastRenderedPageBreak/>
        <w:t xml:space="preserve"> Обучение за работа с доставените автобуси.</w:t>
      </w:r>
    </w:p>
    <w:p w:rsidR="0091077C" w:rsidRPr="00D813EC" w:rsidRDefault="0091077C" w:rsidP="005723EF">
      <w:pPr>
        <w:widowControl w:val="0"/>
        <w:numPr>
          <w:ilvl w:val="0"/>
          <w:numId w:val="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Гаранционно обслужване на доставените автобуси.</w:t>
      </w:r>
    </w:p>
    <w:p w:rsidR="0091077C" w:rsidRPr="00D813EC" w:rsidRDefault="0091077C" w:rsidP="005723EF">
      <w:pPr>
        <w:widowControl w:val="0"/>
        <w:numPr>
          <w:ilvl w:val="0"/>
          <w:numId w:val="2"/>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Видът, техническите данни и характеристики на автобусите и допълнителното оборудване, които следва да достави </w:t>
      </w:r>
      <w:r w:rsidRPr="00D813EC">
        <w:rPr>
          <w:rFonts w:ascii="Times New Roman" w:eastAsia="Courier New" w:hAnsi="Times New Roman" w:cs="Times New Roman"/>
          <w:b/>
          <w:bCs/>
          <w:color w:val="000000"/>
          <w:sz w:val="24"/>
          <w:szCs w:val="24"/>
          <w:lang w:val="bg-BG" w:eastAsia="bg-BG" w:bidi="bg-BG"/>
        </w:rPr>
        <w:t>ИЗПЪЛНИТЕЛЯТ</w:t>
      </w:r>
      <w:r w:rsidRPr="00D813EC">
        <w:rPr>
          <w:rFonts w:ascii="Times New Roman" w:eastAsia="Courier New" w:hAnsi="Times New Roman" w:cs="Times New Roman"/>
          <w:color w:val="000000"/>
          <w:sz w:val="24"/>
          <w:szCs w:val="24"/>
          <w:lang w:val="bg-BG" w:eastAsia="bg-BG" w:bidi="bg-BG"/>
        </w:rPr>
        <w:t xml:space="preserve">, са подробно посочени в Техническата спецификация на </w:t>
      </w:r>
      <w:r w:rsidRPr="00D813EC">
        <w:rPr>
          <w:rFonts w:ascii="Times New Roman" w:eastAsia="Courier New" w:hAnsi="Times New Roman" w:cs="Times New Roman"/>
          <w:b/>
          <w:bCs/>
          <w:color w:val="000000"/>
          <w:sz w:val="24"/>
          <w:szCs w:val="24"/>
          <w:lang w:val="bg-BG" w:eastAsia="bg-BG" w:bidi="bg-BG"/>
        </w:rPr>
        <w:t>ВЪЗЛОЖИТЕЛЯ</w:t>
      </w:r>
      <w:r w:rsidR="005723EF" w:rsidRPr="00D813EC">
        <w:rPr>
          <w:rFonts w:ascii="Times New Roman" w:eastAsia="Courier New" w:hAnsi="Times New Roman" w:cs="Times New Roman"/>
          <w:color w:val="000000"/>
          <w:sz w:val="24"/>
          <w:szCs w:val="24"/>
          <w:lang w:val="bg-BG" w:eastAsia="bg-BG" w:bidi="bg-BG"/>
        </w:rPr>
        <w:t xml:space="preserve"> и </w:t>
      </w:r>
      <w:r w:rsidRPr="00D813EC">
        <w:rPr>
          <w:rFonts w:ascii="Times New Roman" w:eastAsia="Courier New" w:hAnsi="Times New Roman" w:cs="Times New Roman"/>
          <w:color w:val="000000"/>
          <w:sz w:val="24"/>
          <w:szCs w:val="24"/>
          <w:lang w:val="bg-BG" w:eastAsia="bg-BG" w:bidi="bg-BG"/>
        </w:rPr>
        <w:t xml:space="preserve"> в Техническото предложение на </w:t>
      </w:r>
      <w:r w:rsidR="005723EF"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приложени към настоящия Договор, които подписани от представителите на страните, представляват неразделна част от него.</w:t>
      </w:r>
    </w:p>
    <w:p w:rsidR="0091077C" w:rsidRPr="00D813EC" w:rsidRDefault="0091077C" w:rsidP="005723EF">
      <w:pPr>
        <w:widowControl w:val="0"/>
        <w:numPr>
          <w:ilvl w:val="0"/>
          <w:numId w:val="2"/>
        </w:numPr>
        <w:spacing w:after="0" w:line="278"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Мястото на доставката е: франко Автобусно депо на дружеството (гр. </w:t>
      </w:r>
      <w:r w:rsidR="005723EF" w:rsidRPr="00D813EC">
        <w:rPr>
          <w:rFonts w:ascii="Times New Roman" w:eastAsia="Courier New" w:hAnsi="Times New Roman" w:cs="Times New Roman"/>
          <w:color w:val="000000"/>
          <w:sz w:val="24"/>
          <w:szCs w:val="24"/>
          <w:lang w:val="bg-BG" w:eastAsia="bg-BG" w:bidi="bg-BG"/>
        </w:rPr>
        <w:t>Хасково</w:t>
      </w:r>
      <w:r w:rsidRPr="00D813EC">
        <w:rPr>
          <w:rFonts w:ascii="Times New Roman" w:eastAsia="Courier New" w:hAnsi="Times New Roman" w:cs="Times New Roman"/>
          <w:color w:val="000000"/>
          <w:sz w:val="24"/>
          <w:szCs w:val="24"/>
          <w:lang w:val="bg-BG" w:eastAsia="bg-BG" w:bidi="bg-BG"/>
        </w:rPr>
        <w:t xml:space="preserve">, </w:t>
      </w:r>
      <w:proofErr w:type="spellStart"/>
      <w:r w:rsidRPr="00D813EC">
        <w:rPr>
          <w:rFonts w:ascii="Times New Roman" w:eastAsia="Courier New" w:hAnsi="Times New Roman" w:cs="Times New Roman"/>
          <w:color w:val="000000"/>
          <w:sz w:val="24"/>
          <w:szCs w:val="24"/>
          <w:lang w:val="bg-BG" w:eastAsia="bg-BG" w:bidi="bg-BG"/>
        </w:rPr>
        <w:t>ул</w:t>
      </w:r>
      <w:proofErr w:type="spellEnd"/>
      <w:r w:rsidRPr="00D813EC">
        <w:rPr>
          <w:rFonts w:ascii="Times New Roman" w:eastAsia="Courier New" w:hAnsi="Times New Roman" w:cs="Times New Roman"/>
          <w:color w:val="000000"/>
          <w:sz w:val="24"/>
          <w:szCs w:val="24"/>
          <w:lang w:val="bg-BG" w:eastAsia="bg-BG" w:bidi="bg-BG"/>
        </w:rPr>
        <w:t>.“</w:t>
      </w:r>
      <w:r w:rsidR="005723EF" w:rsidRPr="00D813EC">
        <w:rPr>
          <w:rFonts w:ascii="Times New Roman" w:eastAsia="Courier New" w:hAnsi="Times New Roman" w:cs="Times New Roman"/>
          <w:color w:val="000000"/>
          <w:sz w:val="24"/>
          <w:szCs w:val="24"/>
          <w:lang w:val="bg-BG" w:eastAsia="bg-BG" w:bidi="bg-BG"/>
        </w:rPr>
        <w:t>Ивайло</w:t>
      </w:r>
      <w:r w:rsidRPr="00D813EC">
        <w:rPr>
          <w:rFonts w:ascii="Times New Roman" w:eastAsia="Courier New" w:hAnsi="Times New Roman" w:cs="Times New Roman"/>
          <w:color w:val="000000"/>
          <w:sz w:val="24"/>
          <w:szCs w:val="24"/>
          <w:lang w:val="bg-BG" w:eastAsia="bg-BG" w:bidi="bg-BG"/>
        </w:rPr>
        <w:t>” № 1).</w:t>
      </w:r>
    </w:p>
    <w:p w:rsidR="0091077C" w:rsidRPr="00D813EC" w:rsidRDefault="0091077C" w:rsidP="005723EF">
      <w:pPr>
        <w:widowControl w:val="0"/>
        <w:numPr>
          <w:ilvl w:val="0"/>
          <w:numId w:val="2"/>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 въвеждането в експлоатация на автобусите и допълнителното оборудване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прехвърля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правото на собственост върху тях.</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 </w:t>
      </w:r>
      <w:r w:rsidRPr="00D813EC">
        <w:rPr>
          <w:rFonts w:ascii="Times New Roman" w:eastAsia="Courier New" w:hAnsi="Times New Roman" w:cs="Times New Roman"/>
          <w:color w:val="000000"/>
          <w:sz w:val="24"/>
          <w:szCs w:val="24"/>
          <w:lang w:val="bg-BG" w:eastAsia="bg-BG" w:bidi="bg-BG"/>
        </w:rPr>
        <w:t>Настоящият Договор влиза в сила от датата на подписването му от страните, и има действие до изпълнение на всички задължения във връзка с доставката на предмета на настоящия. За целите на предоставяне на информацията по чл. 29, ал. 2 от ЗОП, договорът се счита за изпълнен от извършването на последното действие, свързано с предоставяне на уговорения резултат, или от извършването на последното дължимо плащане - в зависимост от това, кое обстоятелство настъпва последно.</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Чл.3 (1) </w:t>
      </w:r>
      <w:r w:rsidRPr="00D813EC">
        <w:rPr>
          <w:rFonts w:ascii="Times New Roman" w:eastAsia="Courier New" w:hAnsi="Times New Roman" w:cs="Times New Roman"/>
          <w:color w:val="000000"/>
          <w:sz w:val="24"/>
          <w:szCs w:val="24"/>
          <w:lang w:val="bg-BG" w:eastAsia="bg-BG" w:bidi="bg-BG"/>
        </w:rPr>
        <w:t xml:space="preserve">Срокът за изпълнение ангажиментите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от предмета на</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договора, дефиниран съгласно чл.1, ал.2, т.1-5 е </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 </w:t>
      </w:r>
      <w:r w:rsidR="00CA1A5A" w:rsidRPr="00D813EC">
        <w:rPr>
          <w:rFonts w:ascii="Times New Roman" w:eastAsia="Courier New" w:hAnsi="Times New Roman" w:cs="Times New Roman"/>
          <w:color w:val="000000"/>
          <w:sz w:val="24"/>
          <w:szCs w:val="24"/>
          <w:lang w:val="bg-BG" w:eastAsia="bg-BG" w:bidi="bg-BG"/>
        </w:rPr>
        <w:t>месеца</w:t>
      </w:r>
      <w:r w:rsidRPr="00D813EC">
        <w:rPr>
          <w:rFonts w:ascii="Times New Roman" w:eastAsia="Courier New" w:hAnsi="Times New Roman" w:cs="Times New Roman"/>
          <w:color w:val="000000"/>
          <w:sz w:val="24"/>
          <w:szCs w:val="24"/>
          <w:lang w:val="bg-BG" w:eastAsia="bg-BG" w:bidi="bg-BG"/>
        </w:rPr>
        <w:t>,</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съобразно Техническото предложение на </w:t>
      </w:r>
      <w:r w:rsidRPr="00D813EC">
        <w:rPr>
          <w:rFonts w:ascii="Times New Roman" w:eastAsia="Courier New" w:hAnsi="Times New Roman" w:cs="Times New Roman"/>
          <w:b/>
          <w:bCs/>
          <w:color w:val="000000"/>
          <w:sz w:val="24"/>
          <w:szCs w:val="24"/>
          <w:lang w:val="bg-BG" w:eastAsia="bg-BG" w:bidi="bg-BG"/>
        </w:rPr>
        <w:t>ИЗПЪЛНИТЕЛЯ</w:t>
      </w:r>
      <w:r w:rsidR="00CA1A5A" w:rsidRPr="00D813EC">
        <w:rPr>
          <w:rFonts w:ascii="Times New Roman" w:eastAsia="Courier New" w:hAnsi="Times New Roman" w:cs="Times New Roman"/>
          <w:color w:val="000000"/>
          <w:sz w:val="24"/>
          <w:szCs w:val="24"/>
          <w:lang w:val="bg-BG" w:eastAsia="bg-BG" w:bidi="bg-BG"/>
        </w:rPr>
        <w:t>, приложено</w:t>
      </w:r>
      <w:r w:rsidRPr="00D813EC">
        <w:rPr>
          <w:rFonts w:ascii="Times New Roman" w:eastAsia="Courier New" w:hAnsi="Times New Roman" w:cs="Times New Roman"/>
          <w:color w:val="000000"/>
          <w:sz w:val="24"/>
          <w:szCs w:val="24"/>
          <w:lang w:val="bg-BG" w:eastAsia="bg-BG" w:bidi="bg-BG"/>
        </w:rPr>
        <w:t xml:space="preserve"> към настоящия договор.</w:t>
      </w:r>
    </w:p>
    <w:p w:rsidR="0091077C" w:rsidRPr="00D813EC" w:rsidRDefault="0091077C" w:rsidP="00A35597">
      <w:pPr>
        <w:widowControl w:val="0"/>
        <w:numPr>
          <w:ilvl w:val="0"/>
          <w:numId w:val="5"/>
        </w:numPr>
        <w:tabs>
          <w:tab w:val="left" w:pos="1142"/>
          <w:tab w:val="right" w:pos="5593"/>
          <w:tab w:val="right" w:pos="7614"/>
          <w:tab w:val="left" w:pos="7795"/>
          <w:tab w:val="center" w:pos="8688"/>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Сроковете за доставка на всеки автобус и допълнителното оборудване са съгласно представения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00CA1A5A" w:rsidRPr="00D813EC">
        <w:rPr>
          <w:rFonts w:ascii="Times New Roman" w:eastAsia="Courier New" w:hAnsi="Times New Roman" w:cs="Times New Roman"/>
          <w:color w:val="000000"/>
          <w:sz w:val="24"/>
          <w:szCs w:val="24"/>
          <w:lang w:val="bg-BG" w:eastAsia="bg-BG" w:bidi="bg-BG"/>
        </w:rPr>
        <w:t xml:space="preserve">График </w:t>
      </w:r>
      <w:r w:rsidRPr="00D813EC">
        <w:rPr>
          <w:rFonts w:ascii="Times New Roman" w:eastAsia="Courier New" w:hAnsi="Times New Roman" w:cs="Times New Roman"/>
          <w:color w:val="000000"/>
          <w:sz w:val="24"/>
          <w:szCs w:val="24"/>
          <w:lang w:val="bg-BG" w:eastAsia="bg-BG" w:bidi="bg-BG"/>
        </w:rPr>
        <w:t>за</w:t>
      </w:r>
      <w:r w:rsidR="00CA1A5A" w:rsidRPr="00D813EC">
        <w:rPr>
          <w:rFonts w:ascii="Times New Roman" w:eastAsia="Courier New" w:hAnsi="Times New Roman" w:cs="Times New Roman"/>
          <w:color w:val="000000"/>
          <w:sz w:val="24"/>
          <w:szCs w:val="24"/>
          <w:lang w:val="bg-BG" w:eastAsia="bg-BG" w:bidi="bg-BG"/>
        </w:rPr>
        <w:t xml:space="preserve"> </w:t>
      </w:r>
      <w:r w:rsidR="00CA1A5A" w:rsidRPr="00D813EC">
        <w:rPr>
          <w:rFonts w:ascii="Times New Roman" w:eastAsia="Courier New" w:hAnsi="Times New Roman" w:cs="Times New Roman"/>
          <w:color w:val="000000"/>
          <w:sz w:val="24"/>
          <w:szCs w:val="24"/>
          <w:lang w:val="bg-BG" w:eastAsia="bg-BG" w:bidi="bg-BG"/>
        </w:rPr>
        <w:tab/>
        <w:t xml:space="preserve">доставките, част </w:t>
      </w:r>
      <w:r w:rsidRPr="00D813EC">
        <w:rPr>
          <w:rFonts w:ascii="Times New Roman" w:eastAsia="Courier New" w:hAnsi="Times New Roman" w:cs="Times New Roman"/>
          <w:color w:val="000000"/>
          <w:sz w:val="24"/>
          <w:szCs w:val="24"/>
          <w:lang w:val="bg-BG" w:eastAsia="bg-BG" w:bidi="bg-BG"/>
        </w:rPr>
        <w:t>от</w:t>
      </w:r>
      <w:r w:rsidRPr="00D813EC">
        <w:rPr>
          <w:rFonts w:ascii="Times New Roman" w:eastAsia="Courier New" w:hAnsi="Times New Roman" w:cs="Times New Roman"/>
          <w:color w:val="000000"/>
          <w:sz w:val="24"/>
          <w:szCs w:val="24"/>
          <w:lang w:val="bg-BG" w:eastAsia="bg-BG" w:bidi="bg-BG"/>
        </w:rPr>
        <w:tab/>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Техническото</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предложение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CA1A5A">
      <w:pPr>
        <w:widowControl w:val="0"/>
        <w:tabs>
          <w:tab w:val="left" w:pos="7689"/>
          <w:tab w:val="center" w:pos="8688"/>
          <w:tab w:val="right" w:pos="9647"/>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Чл.4. (1) </w:t>
      </w:r>
      <w:r w:rsidRPr="00D813EC">
        <w:rPr>
          <w:rFonts w:ascii="Times New Roman" w:eastAsia="Courier New" w:hAnsi="Times New Roman" w:cs="Times New Roman"/>
          <w:color w:val="000000"/>
          <w:sz w:val="24"/>
          <w:szCs w:val="24"/>
          <w:lang w:val="bg-BG" w:eastAsia="bg-BG" w:bidi="bg-BG"/>
        </w:rPr>
        <w:t>Срокът за гаранционно обслужване на всеки</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от</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автобусите</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и</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допълнителното оборудване е:</w:t>
      </w:r>
    </w:p>
    <w:p w:rsidR="0091077C" w:rsidRPr="00D813EC" w:rsidRDefault="00CA1A5A" w:rsidP="00CA1A5A">
      <w:pPr>
        <w:widowControl w:val="0"/>
        <w:tabs>
          <w:tab w:val="center" w:leader="dot" w:pos="0"/>
          <w:tab w:val="left" w:leader="dot" w:pos="3778"/>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за автобуса, включително силовите агрегати и монт</w:t>
      </w:r>
      <w:r w:rsidRPr="00D813EC">
        <w:rPr>
          <w:rFonts w:ascii="Times New Roman" w:eastAsia="Courier New" w:hAnsi="Times New Roman" w:cs="Times New Roman"/>
          <w:color w:val="000000"/>
          <w:sz w:val="24"/>
          <w:szCs w:val="24"/>
          <w:lang w:val="bg-BG" w:eastAsia="bg-BG" w:bidi="bg-BG"/>
        </w:rPr>
        <w:t>ираното електронно оборудване: …………(……..)</w:t>
      </w:r>
      <w:r w:rsidR="0091077C" w:rsidRPr="00D813EC">
        <w:rPr>
          <w:rFonts w:ascii="Times New Roman" w:eastAsia="Courier New" w:hAnsi="Times New Roman" w:cs="Times New Roman"/>
          <w:color w:val="000000"/>
          <w:sz w:val="24"/>
          <w:szCs w:val="24"/>
          <w:lang w:val="bg-BG" w:eastAsia="bg-BG" w:bidi="bg-BG"/>
        </w:rPr>
        <w:t xml:space="preserve"> месеца;</w:t>
      </w:r>
    </w:p>
    <w:p w:rsidR="00CA1A5A" w:rsidRPr="00D813EC" w:rsidRDefault="00CA1A5A" w:rsidP="00CA1A5A">
      <w:pPr>
        <w:widowControl w:val="0"/>
        <w:tabs>
          <w:tab w:val="center" w:leader="dot" w:pos="0"/>
          <w:tab w:val="left" w:leader="dot" w:pos="3778"/>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за антикорозионното покритие и хидроизолацията: …………(……..) месеца;</w:t>
      </w:r>
    </w:p>
    <w:p w:rsidR="0091077C" w:rsidRPr="00D813EC" w:rsidRDefault="0091077C" w:rsidP="00CA1A5A">
      <w:pPr>
        <w:widowControl w:val="0"/>
        <w:tabs>
          <w:tab w:val="right" w:pos="5593"/>
          <w:tab w:val="left" w:pos="7982"/>
          <w:tab w:val="left" w:leader="dot" w:pos="9614"/>
        </w:tabs>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D813EC" w:rsidRDefault="00CA1A5A" w:rsidP="00CA1A5A">
      <w:pPr>
        <w:widowControl w:val="0"/>
        <w:tabs>
          <w:tab w:val="left" w:leader="dot" w:pos="6076"/>
          <w:tab w:val="left" w:leader="dot" w:pos="862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w:t>
      </w:r>
      <w:r w:rsidR="0091077C" w:rsidRPr="00D813EC">
        <w:rPr>
          <w:rFonts w:ascii="Times New Roman" w:eastAsia="Courier New" w:hAnsi="Times New Roman" w:cs="Times New Roman"/>
          <w:color w:val="000000"/>
          <w:sz w:val="24"/>
          <w:szCs w:val="24"/>
          <w:lang w:val="bg-BG" w:eastAsia="bg-BG" w:bidi="bg-BG"/>
        </w:rPr>
        <w:t xml:space="preserve">за </w:t>
      </w:r>
      <w:proofErr w:type="spellStart"/>
      <w:r w:rsidR="0091077C" w:rsidRPr="00D813EC">
        <w:rPr>
          <w:rFonts w:ascii="Times New Roman" w:eastAsia="Courier New" w:hAnsi="Times New Roman" w:cs="Times New Roman"/>
          <w:color w:val="000000"/>
          <w:sz w:val="24"/>
          <w:szCs w:val="24"/>
          <w:lang w:val="bg-BG" w:eastAsia="bg-BG" w:bidi="bg-BG"/>
        </w:rPr>
        <w:t>тяговата</w:t>
      </w:r>
      <w:proofErr w:type="spellEnd"/>
      <w:r w:rsidR="0091077C" w:rsidRPr="00D813EC">
        <w:rPr>
          <w:rFonts w:ascii="Times New Roman" w:eastAsia="Courier New" w:hAnsi="Times New Roman" w:cs="Times New Roman"/>
          <w:color w:val="000000"/>
          <w:sz w:val="24"/>
          <w:szCs w:val="24"/>
          <w:lang w:val="bg-BG" w:eastAsia="bg-BG" w:bidi="bg-BG"/>
        </w:rPr>
        <w:t xml:space="preserve"> акумулаторна батерия: </w:t>
      </w:r>
      <w:r w:rsidRPr="00D813EC">
        <w:rPr>
          <w:rFonts w:ascii="Times New Roman" w:eastAsia="Courier New" w:hAnsi="Times New Roman" w:cs="Times New Roman"/>
          <w:color w:val="000000"/>
          <w:sz w:val="24"/>
          <w:szCs w:val="24"/>
          <w:lang w:val="bg-BG" w:eastAsia="bg-BG" w:bidi="bg-BG"/>
        </w:rPr>
        <w:t>…………(……..) месеца;</w:t>
      </w:r>
    </w:p>
    <w:p w:rsidR="00CA1A5A" w:rsidRPr="00D813EC" w:rsidRDefault="00CA1A5A" w:rsidP="00CA1A5A">
      <w:pPr>
        <w:widowControl w:val="0"/>
        <w:tabs>
          <w:tab w:val="center" w:leader="dot" w:pos="0"/>
          <w:tab w:val="left" w:leader="dot" w:pos="3778"/>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 xml:space="preserve">за зарядните станции: </w:t>
      </w:r>
      <w:r w:rsidRPr="00D813EC">
        <w:rPr>
          <w:rFonts w:ascii="Times New Roman" w:eastAsia="Courier New" w:hAnsi="Times New Roman" w:cs="Times New Roman"/>
          <w:color w:val="000000"/>
          <w:sz w:val="24"/>
          <w:szCs w:val="24"/>
          <w:lang w:val="bg-BG" w:eastAsia="bg-BG" w:bidi="bg-BG"/>
        </w:rPr>
        <w:t>…………(……..) месеца,</w:t>
      </w:r>
    </w:p>
    <w:p w:rsidR="0091077C" w:rsidRPr="00D813EC" w:rsidRDefault="0091077C" w:rsidP="00CA1A5A">
      <w:pPr>
        <w:widowControl w:val="0"/>
        <w:tabs>
          <w:tab w:val="left" w:leader="dot" w:pos="5097"/>
          <w:tab w:val="right" w:leader="dot" w:pos="7614"/>
          <w:tab w:val="left" w:pos="7784"/>
        </w:tabs>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D813EC" w:rsidRDefault="0091077C" w:rsidP="00CA1A5A">
      <w:pPr>
        <w:widowControl w:val="0"/>
        <w:tabs>
          <w:tab w:val="right" w:pos="5593"/>
          <w:tab w:val="right" w:pos="7614"/>
          <w:tab w:val="left" w:pos="7789"/>
          <w:tab w:val="center" w:pos="8688"/>
          <w:tab w:val="right" w:pos="9647"/>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съобразно Техническото предложение</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на</w:t>
      </w:r>
      <w:r w:rsidRPr="00D813EC">
        <w:rPr>
          <w:rFonts w:ascii="Times New Roman" w:eastAsia="Courier New" w:hAnsi="Times New Roman" w:cs="Times New Roman"/>
          <w:color w:val="000000"/>
          <w:sz w:val="24"/>
          <w:szCs w:val="24"/>
          <w:lang w:val="bg-BG" w:eastAsia="bg-BG" w:bidi="bg-BG"/>
        </w:rPr>
        <w:tab/>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
          <w:bCs/>
          <w:color w:val="000000"/>
          <w:sz w:val="24"/>
          <w:szCs w:val="24"/>
          <w:lang w:val="bg-BG" w:eastAsia="bg-BG" w:bidi="bg-BG"/>
        </w:rPr>
        <w:t>ИЗПЪЛНИТЕЛЯ, приложен</w:t>
      </w:r>
      <w:r w:rsidR="00CA1A5A" w:rsidRPr="00D813EC">
        <w:rPr>
          <w:rFonts w:ascii="Times New Roman" w:eastAsia="Courier New" w:hAnsi="Times New Roman" w:cs="Times New Roman"/>
          <w:b/>
          <w:bCs/>
          <w:color w:val="000000"/>
          <w:sz w:val="24"/>
          <w:szCs w:val="24"/>
          <w:lang w:val="bg-BG" w:eastAsia="bg-BG" w:bidi="bg-BG"/>
        </w:rPr>
        <w:t>о</w:t>
      </w:r>
      <w:r w:rsidRPr="00D813EC">
        <w:rPr>
          <w:rFonts w:ascii="Times New Roman" w:eastAsia="Courier New" w:hAnsi="Times New Roman" w:cs="Times New Roman"/>
          <w:b/>
          <w:bCs/>
          <w:color w:val="000000"/>
          <w:sz w:val="24"/>
          <w:szCs w:val="24"/>
          <w:lang w:val="bg-BG" w:eastAsia="bg-BG" w:bidi="bg-BG"/>
        </w:rPr>
        <w:t xml:space="preserve"> към договора, считано от датата на подписване на </w:t>
      </w:r>
      <w:r w:rsidRPr="00D813EC">
        <w:rPr>
          <w:rFonts w:ascii="Times New Roman" w:eastAsia="Courier New" w:hAnsi="Times New Roman" w:cs="Times New Roman"/>
          <w:color w:val="000000"/>
          <w:sz w:val="24"/>
          <w:szCs w:val="24"/>
          <w:lang w:val="bg-BG" w:eastAsia="bg-BG" w:bidi="bg-BG"/>
        </w:rPr>
        <w:t xml:space="preserve">Констативен протокол за одобрение на доставен автобус или на доставена </w:t>
      </w:r>
      <w:proofErr w:type="spellStart"/>
      <w:r w:rsidRPr="00D813EC">
        <w:rPr>
          <w:rFonts w:ascii="Times New Roman" w:eastAsia="Courier New" w:hAnsi="Times New Roman" w:cs="Times New Roman"/>
          <w:color w:val="000000"/>
          <w:sz w:val="24"/>
          <w:szCs w:val="24"/>
          <w:lang w:val="bg-BG" w:eastAsia="bg-BG" w:bidi="bg-BG"/>
        </w:rPr>
        <w:t>зарядна</w:t>
      </w:r>
      <w:proofErr w:type="spellEnd"/>
      <w:r w:rsidRPr="00D813EC">
        <w:rPr>
          <w:rFonts w:ascii="Times New Roman" w:eastAsia="Courier New" w:hAnsi="Times New Roman" w:cs="Times New Roman"/>
          <w:color w:val="000000"/>
          <w:sz w:val="24"/>
          <w:szCs w:val="24"/>
          <w:lang w:val="bg-BG" w:eastAsia="bg-BG" w:bidi="bg-BG"/>
        </w:rPr>
        <w:t xml:space="preserve"> станция или на система за </w:t>
      </w:r>
      <w:proofErr w:type="spellStart"/>
      <w:r w:rsidRPr="00D813EC">
        <w:rPr>
          <w:rFonts w:ascii="Times New Roman" w:eastAsia="Courier New" w:hAnsi="Times New Roman" w:cs="Times New Roman"/>
          <w:color w:val="000000"/>
          <w:sz w:val="24"/>
          <w:szCs w:val="24"/>
          <w:lang w:val="bg-BG" w:eastAsia="bg-BG" w:bidi="bg-BG"/>
        </w:rPr>
        <w:t>телеметрично</w:t>
      </w:r>
      <w:proofErr w:type="spellEnd"/>
      <w:r w:rsidRPr="00D813EC">
        <w:rPr>
          <w:rFonts w:ascii="Times New Roman" w:eastAsia="Courier New" w:hAnsi="Times New Roman" w:cs="Times New Roman"/>
          <w:color w:val="000000"/>
          <w:sz w:val="24"/>
          <w:szCs w:val="24"/>
          <w:lang w:val="bg-BG" w:eastAsia="bg-BG" w:bidi="bg-BG"/>
        </w:rPr>
        <w:t xml:space="preserve"> наблюдение и контрол в реално време или на други елементи от допълнителното оборудване без забележки, </w:t>
      </w:r>
      <w:r w:rsidRPr="00D813EC">
        <w:rPr>
          <w:rFonts w:ascii="Times New Roman" w:eastAsia="Courier New" w:hAnsi="Times New Roman" w:cs="Times New Roman"/>
          <w:b/>
          <w:bCs/>
          <w:color w:val="000000"/>
          <w:sz w:val="24"/>
          <w:szCs w:val="24"/>
          <w:lang w:val="bg-BG" w:eastAsia="bg-BG" w:bidi="bg-BG"/>
        </w:rPr>
        <w:t>съгл. чл.19, ал. 7.</w:t>
      </w:r>
    </w:p>
    <w:p w:rsidR="0091077C" w:rsidRPr="00D813EC" w:rsidRDefault="0091077C" w:rsidP="005723EF">
      <w:pPr>
        <w:widowControl w:val="0"/>
        <w:numPr>
          <w:ilvl w:val="0"/>
          <w:numId w:val="6"/>
        </w:numPr>
        <w:tabs>
          <w:tab w:val="left" w:pos="1147"/>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Срокът по ал. 1 се удължава с толкова дни, колкото време изчислено сумарно по часове, автобусът и/или допълнителното оборудване не са работили поради техническа неизправност.</w:t>
      </w:r>
    </w:p>
    <w:p w:rsidR="0091077C" w:rsidRPr="00D813EC" w:rsidRDefault="0091077C" w:rsidP="005723EF">
      <w:pPr>
        <w:widowControl w:val="0"/>
        <w:numPr>
          <w:ilvl w:val="0"/>
          <w:numId w:val="6"/>
        </w:numPr>
        <w:tabs>
          <w:tab w:val="left" w:pos="111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lastRenderedPageBreak/>
        <w:t>Сроковете по предходните алинеи, както и чл.3 се удължават при форсмажорни или непредвидени обстоятелства с подписването на двустранен констативен протокол, с толкова дни, колкото е било налице съответното събитие, като към протокола се прилагат доказателства за наличието на форсмажорно или непредвидено обстоятелство.</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Чл.5. </w:t>
      </w:r>
      <w:r w:rsidRPr="00D813EC">
        <w:rPr>
          <w:rFonts w:ascii="Times New Roman" w:eastAsia="Courier New" w:hAnsi="Times New Roman" w:cs="Times New Roman"/>
          <w:color w:val="000000"/>
          <w:sz w:val="24"/>
          <w:szCs w:val="24"/>
          <w:lang w:val="bg-BG" w:eastAsia="bg-BG" w:bidi="bg-BG"/>
        </w:rPr>
        <w:t xml:space="preserve">След подписване на </w:t>
      </w:r>
      <w:r w:rsidRPr="00D813EC">
        <w:rPr>
          <w:rFonts w:ascii="Times New Roman" w:eastAsia="Courier New" w:hAnsi="Times New Roman" w:cs="Times New Roman"/>
          <w:b/>
          <w:bCs/>
          <w:color w:val="000000"/>
          <w:sz w:val="24"/>
          <w:szCs w:val="24"/>
          <w:lang w:val="bg-BG" w:eastAsia="bg-BG" w:bidi="bg-BG"/>
        </w:rPr>
        <w:t xml:space="preserve">Констативен протокол за одобрение </w:t>
      </w:r>
      <w:r w:rsidRPr="00D813EC">
        <w:rPr>
          <w:rFonts w:ascii="Times New Roman" w:eastAsia="Courier New" w:hAnsi="Times New Roman" w:cs="Times New Roman"/>
          <w:color w:val="000000"/>
          <w:sz w:val="24"/>
          <w:szCs w:val="24"/>
          <w:lang w:val="bg-BG" w:eastAsia="bg-BG" w:bidi="bg-BG"/>
        </w:rPr>
        <w:t xml:space="preserve">на доставен автобус и/или допълнително оборудване,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предоставя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надлежно оформена фактура-оригинал, подписана от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съдържаща основание - номер на договора, модел, марка, количество и цена.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Чл.6. </w:t>
      </w:r>
      <w:r w:rsidRPr="00D813EC">
        <w:rPr>
          <w:rFonts w:ascii="Times New Roman" w:eastAsia="Courier New" w:hAnsi="Times New Roman" w:cs="Times New Roman"/>
          <w:color w:val="000000"/>
          <w:sz w:val="24"/>
          <w:szCs w:val="24"/>
          <w:lang w:val="bg-BG" w:eastAsia="bg-BG" w:bidi="bg-BG"/>
        </w:rPr>
        <w:t xml:space="preserve">Когато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е сключил договор за </w:t>
      </w:r>
      <w:proofErr w:type="spellStart"/>
      <w:r w:rsidRPr="00D813EC">
        <w:rPr>
          <w:rFonts w:ascii="Times New Roman" w:eastAsia="Courier New" w:hAnsi="Times New Roman" w:cs="Times New Roman"/>
          <w:color w:val="000000"/>
          <w:sz w:val="24"/>
          <w:szCs w:val="24"/>
          <w:lang w:val="bg-BG" w:eastAsia="bg-BG" w:bidi="bg-BG"/>
        </w:rPr>
        <w:t>подизпълнение</w:t>
      </w:r>
      <w:proofErr w:type="spellEnd"/>
      <w:r w:rsidRPr="00D813EC">
        <w:rPr>
          <w:rFonts w:ascii="Times New Roman" w:eastAsia="Courier New" w:hAnsi="Times New Roman" w:cs="Times New Roman"/>
          <w:color w:val="000000"/>
          <w:sz w:val="24"/>
          <w:szCs w:val="24"/>
          <w:lang w:val="bg-BG" w:eastAsia="bg-BG" w:bidi="bg-BG"/>
        </w:rPr>
        <w:t xml:space="preserve">, работата на подизпълнителите се приема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в присъствието упълномощени представители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и подизпълнителя.</w:t>
      </w:r>
    </w:p>
    <w:p w:rsidR="00CA1A5A" w:rsidRPr="00D813EC" w:rsidRDefault="00CA1A5A"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D813EC" w:rsidRDefault="0091077C" w:rsidP="00CA1A5A">
      <w:pPr>
        <w:widowControl w:val="0"/>
        <w:numPr>
          <w:ilvl w:val="0"/>
          <w:numId w:val="1"/>
        </w:numPr>
        <w:tabs>
          <w:tab w:val="left" w:pos="0"/>
        </w:tabs>
        <w:spacing w:after="0" w:line="220" w:lineRule="exact"/>
        <w:jc w:val="center"/>
        <w:rPr>
          <w:rFonts w:ascii="Times New Roman" w:eastAsia="Courier New" w:hAnsi="Times New Roman" w:cs="Times New Roman"/>
          <w:b/>
          <w:color w:val="000000"/>
          <w:sz w:val="24"/>
          <w:szCs w:val="24"/>
          <w:lang w:val="bg-BG" w:eastAsia="bg-BG" w:bidi="bg-BG"/>
        </w:rPr>
      </w:pPr>
      <w:bookmarkStart w:id="2" w:name="bookmark2"/>
      <w:r w:rsidRPr="00D813EC">
        <w:rPr>
          <w:rFonts w:ascii="Times New Roman" w:eastAsia="Courier New" w:hAnsi="Times New Roman" w:cs="Times New Roman"/>
          <w:b/>
          <w:color w:val="000000"/>
          <w:sz w:val="24"/>
          <w:szCs w:val="24"/>
          <w:lang w:val="bg-BG" w:eastAsia="bg-BG" w:bidi="bg-BG"/>
        </w:rPr>
        <w:t>ЦЕНА И НАЧИН НА ПЛАЩАНЕ</w:t>
      </w:r>
      <w:bookmarkEnd w:id="2"/>
    </w:p>
    <w:p w:rsidR="00CA1A5A" w:rsidRPr="00D813EC" w:rsidRDefault="00CA1A5A" w:rsidP="00CA1A5A">
      <w:pPr>
        <w:widowControl w:val="0"/>
        <w:tabs>
          <w:tab w:val="left" w:pos="3506"/>
        </w:tabs>
        <w:spacing w:after="0" w:line="220" w:lineRule="exact"/>
        <w:jc w:val="both"/>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Чл.7. (1) </w:t>
      </w:r>
      <w:r w:rsidRPr="00D813EC">
        <w:rPr>
          <w:rFonts w:ascii="Times New Roman" w:eastAsia="Courier New" w:hAnsi="Times New Roman" w:cs="Times New Roman"/>
          <w:color w:val="000000"/>
          <w:sz w:val="24"/>
          <w:szCs w:val="24"/>
          <w:lang w:val="bg-BG" w:eastAsia="bg-BG" w:bidi="bg-BG"/>
        </w:rPr>
        <w:t xml:space="preserve">За изпълнението на предмета на Договора,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се задължава</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да заплати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00CA1A5A" w:rsidRPr="00D813EC">
        <w:rPr>
          <w:rFonts w:ascii="Times New Roman" w:eastAsia="Courier New" w:hAnsi="Times New Roman" w:cs="Times New Roman"/>
          <w:color w:val="000000"/>
          <w:sz w:val="24"/>
          <w:szCs w:val="24"/>
          <w:lang w:val="bg-BG" w:eastAsia="bg-BG" w:bidi="bg-BG"/>
        </w:rPr>
        <w:t>цена в размер на …………….(словом)</w:t>
      </w:r>
      <w:r w:rsidRPr="00D813EC">
        <w:rPr>
          <w:rFonts w:ascii="Times New Roman" w:eastAsia="Courier New" w:hAnsi="Times New Roman" w:cs="Times New Roman"/>
          <w:color w:val="000000"/>
          <w:sz w:val="24"/>
          <w:szCs w:val="24"/>
          <w:lang w:val="bg-BG" w:eastAsia="bg-BG" w:bidi="bg-BG"/>
        </w:rPr>
        <w:t xml:space="preserve"> лева без ДДС,</w:t>
      </w:r>
      <w:r w:rsidR="00CA1A5A"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съгласно </w:t>
      </w:r>
      <w:r w:rsidR="00CA1A5A" w:rsidRPr="00D813EC">
        <w:rPr>
          <w:rFonts w:ascii="Times New Roman" w:eastAsia="Courier New" w:hAnsi="Times New Roman" w:cs="Times New Roman"/>
          <w:color w:val="000000"/>
          <w:sz w:val="24"/>
          <w:szCs w:val="24"/>
          <w:lang w:val="bg-BG" w:eastAsia="bg-BG" w:bidi="bg-BG"/>
        </w:rPr>
        <w:t xml:space="preserve">Ценовата оферта на </w:t>
      </w:r>
      <w:r w:rsidR="00CA1A5A" w:rsidRPr="00D813EC">
        <w:rPr>
          <w:rFonts w:ascii="Times New Roman" w:eastAsia="Courier New" w:hAnsi="Times New Roman" w:cs="Times New Roman"/>
          <w:b/>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в процедурата за възлагане на обществената поръчка, приложен</w:t>
      </w:r>
      <w:r w:rsidR="00CA1A5A" w:rsidRPr="00D813EC">
        <w:rPr>
          <w:rFonts w:ascii="Times New Roman" w:eastAsia="Courier New" w:hAnsi="Times New Roman" w:cs="Times New Roman"/>
          <w:color w:val="000000"/>
          <w:sz w:val="24"/>
          <w:szCs w:val="24"/>
          <w:lang w:val="bg-BG" w:eastAsia="bg-BG" w:bidi="bg-BG"/>
        </w:rPr>
        <w:t>а</w:t>
      </w:r>
      <w:r w:rsidRPr="00D813EC">
        <w:rPr>
          <w:rFonts w:ascii="Times New Roman" w:eastAsia="Courier New" w:hAnsi="Times New Roman" w:cs="Times New Roman"/>
          <w:color w:val="000000"/>
          <w:sz w:val="24"/>
          <w:szCs w:val="24"/>
          <w:lang w:val="bg-BG" w:eastAsia="bg-BG" w:bidi="bg-BG"/>
        </w:rPr>
        <w:t xml:space="preserve"> към настоящия Договор.</w:t>
      </w:r>
    </w:p>
    <w:p w:rsidR="0091077C" w:rsidRPr="00D813EC" w:rsidRDefault="0091077C" w:rsidP="00CA1A5A">
      <w:pPr>
        <w:widowControl w:val="0"/>
        <w:numPr>
          <w:ilvl w:val="0"/>
          <w:numId w:val="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Посочената в </w:t>
      </w:r>
      <w:r w:rsidR="00CA1A5A" w:rsidRPr="00D813EC">
        <w:rPr>
          <w:rFonts w:ascii="Times New Roman" w:eastAsia="Courier New" w:hAnsi="Times New Roman" w:cs="Times New Roman"/>
          <w:color w:val="000000"/>
          <w:sz w:val="24"/>
          <w:szCs w:val="24"/>
          <w:lang w:val="bg-BG" w:eastAsia="bg-BG" w:bidi="bg-BG"/>
        </w:rPr>
        <w:t>Ценовата оферта на ИЗПЪЛНИТЕЛЯ в процедурата за възлагане на обществената поръчка</w:t>
      </w:r>
      <w:r w:rsidRPr="00D813EC">
        <w:rPr>
          <w:rFonts w:ascii="Times New Roman" w:eastAsia="Courier New" w:hAnsi="Times New Roman" w:cs="Times New Roman"/>
          <w:color w:val="000000"/>
          <w:sz w:val="24"/>
          <w:szCs w:val="24"/>
          <w:lang w:val="bg-BG" w:eastAsia="bg-BG" w:bidi="bg-BG"/>
        </w:rPr>
        <w:t xml:space="preserve"> от настоящия Договор цена е крайна и остава непроменена за срока на действието му. Цената включва разходите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за получаване изпълнението на целия предмет на поръчката, а именно: доставка на </w:t>
      </w:r>
      <w:r w:rsidR="00CA1A5A" w:rsidRPr="00D813EC">
        <w:rPr>
          <w:rFonts w:ascii="Times New Roman" w:eastAsia="Courier New" w:hAnsi="Times New Roman" w:cs="Times New Roman"/>
          <w:color w:val="000000"/>
          <w:sz w:val="24"/>
          <w:szCs w:val="24"/>
          <w:lang w:val="bg-BG" w:eastAsia="bg-BG" w:bidi="bg-BG"/>
        </w:rPr>
        <w:t>5 броя</w:t>
      </w:r>
      <w:r w:rsidRPr="00D813EC">
        <w:rPr>
          <w:rFonts w:ascii="Times New Roman" w:eastAsia="Courier New" w:hAnsi="Times New Roman" w:cs="Times New Roman"/>
          <w:color w:val="000000"/>
          <w:sz w:val="24"/>
          <w:szCs w:val="24"/>
          <w:lang w:val="bg-BG" w:eastAsia="bg-BG" w:bidi="bg-BG"/>
        </w:rPr>
        <w:t xml:space="preserve"> електрически автобуси и допълнително оборудване за тях, до Автобусно депо на „</w:t>
      </w:r>
      <w:r w:rsidR="00CA1A5A" w:rsidRPr="00D813EC">
        <w:rPr>
          <w:rFonts w:ascii="Times New Roman" w:eastAsia="Courier New" w:hAnsi="Times New Roman" w:cs="Times New Roman"/>
          <w:color w:val="000000"/>
          <w:sz w:val="24"/>
          <w:szCs w:val="24"/>
          <w:lang w:val="bg-BG" w:eastAsia="bg-BG" w:bidi="bg-BG"/>
        </w:rPr>
        <w:t>Тролейбусен транспорт</w:t>
      </w:r>
      <w:r w:rsidRPr="00D813EC">
        <w:rPr>
          <w:rFonts w:ascii="Times New Roman" w:eastAsia="Courier New" w:hAnsi="Times New Roman" w:cs="Times New Roman"/>
          <w:color w:val="000000"/>
          <w:sz w:val="24"/>
          <w:szCs w:val="24"/>
          <w:lang w:val="bg-BG" w:eastAsia="bg-BG" w:bidi="bg-BG"/>
        </w:rPr>
        <w:t xml:space="preserve">” ЕООД, </w:t>
      </w:r>
      <w:r w:rsidR="00CA1A5A" w:rsidRPr="00D813EC">
        <w:rPr>
          <w:rFonts w:ascii="Times New Roman" w:eastAsia="Courier New" w:hAnsi="Times New Roman" w:cs="Times New Roman"/>
          <w:color w:val="000000"/>
          <w:sz w:val="24"/>
          <w:szCs w:val="24"/>
          <w:lang w:val="bg-BG" w:eastAsia="bg-BG" w:bidi="bg-BG"/>
        </w:rPr>
        <w:t xml:space="preserve">гр. Хасково,  </w:t>
      </w:r>
      <w:r w:rsidRPr="00D813EC">
        <w:rPr>
          <w:rFonts w:ascii="Times New Roman" w:eastAsia="Courier New" w:hAnsi="Times New Roman" w:cs="Times New Roman"/>
          <w:color w:val="000000"/>
          <w:sz w:val="24"/>
          <w:szCs w:val="24"/>
          <w:lang w:val="bg-BG" w:eastAsia="bg-BG" w:bidi="bg-BG"/>
        </w:rPr>
        <w:t xml:space="preserve">находящо се в гр. </w:t>
      </w:r>
      <w:r w:rsidR="005723EF" w:rsidRPr="00D813EC">
        <w:rPr>
          <w:rFonts w:ascii="Times New Roman" w:eastAsia="Courier New" w:hAnsi="Times New Roman" w:cs="Times New Roman"/>
          <w:color w:val="000000"/>
          <w:sz w:val="24"/>
          <w:szCs w:val="24"/>
          <w:lang w:val="bg-BG" w:eastAsia="bg-BG" w:bidi="bg-BG"/>
        </w:rPr>
        <w:t>Хасково</w:t>
      </w:r>
      <w:r w:rsidRPr="00D813EC">
        <w:rPr>
          <w:rFonts w:ascii="Times New Roman" w:eastAsia="Courier New" w:hAnsi="Times New Roman" w:cs="Times New Roman"/>
          <w:color w:val="000000"/>
          <w:sz w:val="24"/>
          <w:szCs w:val="24"/>
          <w:lang w:val="bg-BG" w:eastAsia="bg-BG" w:bidi="bg-BG"/>
        </w:rPr>
        <w:t>, ул. „</w:t>
      </w:r>
      <w:r w:rsidR="005723EF" w:rsidRPr="00D813EC">
        <w:rPr>
          <w:rFonts w:ascii="Times New Roman" w:eastAsia="Courier New" w:hAnsi="Times New Roman" w:cs="Times New Roman"/>
          <w:color w:val="000000"/>
          <w:sz w:val="24"/>
          <w:szCs w:val="24"/>
          <w:lang w:val="bg-BG" w:eastAsia="bg-BG" w:bidi="bg-BG"/>
        </w:rPr>
        <w:t>Ивайло</w:t>
      </w:r>
      <w:r w:rsidRPr="00D813EC">
        <w:rPr>
          <w:rFonts w:ascii="Times New Roman" w:eastAsia="Courier New" w:hAnsi="Times New Roman" w:cs="Times New Roman"/>
          <w:color w:val="000000"/>
          <w:sz w:val="24"/>
          <w:szCs w:val="24"/>
          <w:lang w:val="bg-BG" w:eastAsia="bg-BG" w:bidi="bg-BG"/>
        </w:rPr>
        <w:t xml:space="preserve">” №1, монтиране/инсталиране, тестване и въвеждане в експлоатация на доставеното оборудване. В цената се включват всички разходи, свързани с качественото изпълнение на поръчката, описани в техническите спецификации по вид и обхват, включително, но не само всички разходи за материали, изработка, опаковка, доставка, транспортни, товарно-разтоварни дейности и други разходи, включително с необходимите за регистрацията документи и документи за платени данъци, мита, такси, за провеждането на предвиденото обучение на персонала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и всички останали задължения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Настоящият договор се счита за сключен </w:t>
      </w:r>
      <w:r w:rsidRPr="00D813EC">
        <w:rPr>
          <w:rFonts w:ascii="Times New Roman" w:eastAsia="Courier New" w:hAnsi="Times New Roman" w:cs="Times New Roman"/>
          <w:color w:val="000000"/>
          <w:sz w:val="24"/>
          <w:szCs w:val="24"/>
          <w:u w:val="single"/>
          <w:lang w:val="bg-BG" w:eastAsia="bg-BG" w:bidi="bg-BG"/>
        </w:rPr>
        <w:t>под условие</w:t>
      </w:r>
      <w:r w:rsidRPr="00D813EC">
        <w:rPr>
          <w:rFonts w:ascii="Times New Roman" w:eastAsia="Courier New" w:hAnsi="Times New Roman" w:cs="Times New Roman"/>
          <w:color w:val="000000"/>
          <w:sz w:val="24"/>
          <w:szCs w:val="24"/>
          <w:lang w:val="bg-BG" w:eastAsia="bg-BG" w:bidi="bg-BG"/>
        </w:rPr>
        <w:t xml:space="preserve"> по смисъла на чл. 114 от ЗОП (договор с отложено изпълнение). Плащанията по ал.1 се осъществяват само и единствено, ако одобреното финансиране по проект </w:t>
      </w:r>
      <w:r w:rsidRPr="00D813EC">
        <w:rPr>
          <w:rFonts w:ascii="Times New Roman" w:eastAsia="Courier New" w:hAnsi="Times New Roman" w:cs="Times New Roman"/>
          <w:b/>
          <w:bCs/>
          <w:color w:val="000000"/>
          <w:sz w:val="24"/>
          <w:szCs w:val="24"/>
          <w:lang w:val="bg-BG" w:eastAsia="bg-BG" w:bidi="bg-BG"/>
        </w:rPr>
        <w:t>„</w:t>
      </w:r>
      <w:r w:rsidR="00CA1A5A" w:rsidRPr="00D813EC">
        <w:rPr>
          <w:rFonts w:ascii="Times New Roman" w:eastAsia="Courier New" w:hAnsi="Times New Roman" w:cs="Times New Roman"/>
          <w:b/>
          <w:bCs/>
          <w:color w:val="000000"/>
          <w:sz w:val="24"/>
          <w:szCs w:val="24"/>
          <w:lang w:val="bg-BG" w:eastAsia="bg-BG" w:bidi="bg-BG"/>
        </w:rPr>
        <w:t>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sidRPr="00D813EC">
        <w:rPr>
          <w:rFonts w:ascii="Times New Roman" w:eastAsia="Courier New" w:hAnsi="Times New Roman" w:cs="Times New Roman"/>
          <w:b/>
          <w:bCs/>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по Оперативна програма „Околна среда 2014-2020 г.”, Процедура </w:t>
      </w:r>
      <w:r w:rsidR="00FA79DF" w:rsidRPr="00D813EC">
        <w:rPr>
          <w:rFonts w:ascii="Times New Roman" w:eastAsia="Courier New" w:hAnsi="Times New Roman" w:cs="Times New Roman"/>
          <w:color w:val="000000"/>
          <w:sz w:val="24"/>
          <w:szCs w:val="24"/>
          <w:lang w:val="bg-BG" w:eastAsia="bg-BG" w:bidi="bg-BG"/>
        </w:rPr>
        <w:t>BG 16M1OP 002-5.004</w:t>
      </w:r>
      <w:r w:rsidRPr="00D813EC">
        <w:rPr>
          <w:rFonts w:ascii="Times New Roman" w:eastAsia="Courier New" w:hAnsi="Times New Roman" w:cs="Times New Roman"/>
          <w:color w:val="000000"/>
          <w:sz w:val="24"/>
          <w:szCs w:val="24"/>
          <w:lang w:val="bg-BG" w:eastAsia="bg-BG" w:bidi="bg-BG"/>
        </w:rPr>
        <w:t xml:space="preserve"> „Мерки за адресиране на транспорта като източник на замърсяване на атмосферния въздух“, приоритетна ос 5 „Подобряване качеството на атмосферния въздух“ бъде отпуснато и в рамките на лимита за предмета за изпълнение на настоящия договор. Ако финансирането не бъде осигурено, на основание чл. 114 от ЗОП всяка от страните може да </w:t>
      </w:r>
      <w:r w:rsidRPr="00D813EC">
        <w:rPr>
          <w:rFonts w:ascii="Times New Roman" w:eastAsia="Courier New" w:hAnsi="Times New Roman" w:cs="Times New Roman"/>
          <w:color w:val="000000"/>
          <w:sz w:val="24"/>
          <w:szCs w:val="24"/>
          <w:lang w:val="bg-BG" w:eastAsia="bg-BG" w:bidi="bg-BG"/>
        </w:rPr>
        <w:lastRenderedPageBreak/>
        <w:t>поиска прекратяване на договора след изтичане на 3 месечен срок от сключването, като нито една от страните не дължи неустойка на другата.</w:t>
      </w:r>
    </w:p>
    <w:p w:rsidR="0091077C" w:rsidRPr="00D813EC" w:rsidRDefault="0091077C" w:rsidP="005723EF">
      <w:pPr>
        <w:widowControl w:val="0"/>
        <w:tabs>
          <w:tab w:val="left" w:pos="1511"/>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Чл.8.</w:t>
      </w:r>
      <w:r w:rsidRPr="00D813EC">
        <w:rPr>
          <w:rFonts w:ascii="Times New Roman" w:eastAsia="Courier New" w:hAnsi="Times New Roman" w:cs="Times New Roman"/>
          <w:b/>
          <w:bCs/>
          <w:color w:val="000000"/>
          <w:sz w:val="24"/>
          <w:szCs w:val="24"/>
          <w:lang w:val="bg-BG" w:eastAsia="bg-BG" w:bidi="bg-BG"/>
        </w:rPr>
        <w:tab/>
        <w:t xml:space="preserve">(1) </w:t>
      </w:r>
      <w:r w:rsidRPr="00D813EC">
        <w:rPr>
          <w:rFonts w:ascii="Times New Roman" w:eastAsia="Courier New" w:hAnsi="Times New Roman" w:cs="Times New Roman"/>
          <w:color w:val="000000"/>
          <w:sz w:val="24"/>
          <w:szCs w:val="24"/>
          <w:lang w:val="bg-BG" w:eastAsia="bg-BG" w:bidi="bg-BG"/>
        </w:rPr>
        <w:t xml:space="preserve">Възнаграждението ще бъде заплатено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на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по банков път, по посочена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банкова сметка, при следната схема на плащане:</w:t>
      </w:r>
    </w:p>
    <w:p w:rsidR="0091077C" w:rsidRPr="00D813EC" w:rsidRDefault="00FA79DF" w:rsidP="00FA79DF">
      <w:pPr>
        <w:widowControl w:val="0"/>
        <w:numPr>
          <w:ilvl w:val="0"/>
          <w:numId w:val="4"/>
        </w:numPr>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Авансово плащане в размер </w:t>
      </w:r>
      <w:r w:rsidR="00CC3376">
        <w:rPr>
          <w:rFonts w:ascii="Times New Roman" w:eastAsia="Courier New" w:hAnsi="Times New Roman" w:cs="Times New Roman"/>
          <w:b/>
          <w:bCs/>
          <w:color w:val="000000"/>
          <w:sz w:val="24"/>
          <w:szCs w:val="24"/>
          <w:lang w:val="bg-BG" w:eastAsia="bg-BG" w:bidi="bg-BG"/>
        </w:rPr>
        <w:t>на</w:t>
      </w:r>
      <w:r w:rsidRPr="00D813EC">
        <w:rPr>
          <w:rFonts w:ascii="Times New Roman" w:eastAsia="Courier New" w:hAnsi="Times New Roman" w:cs="Times New Roman"/>
          <w:b/>
          <w:bCs/>
          <w:color w:val="000000"/>
          <w:sz w:val="24"/>
          <w:szCs w:val="24"/>
          <w:lang w:val="bg-BG" w:eastAsia="bg-BG" w:bidi="bg-BG"/>
        </w:rPr>
        <w:t xml:space="preserve"> 4</w:t>
      </w:r>
      <w:r w:rsidR="0091077C" w:rsidRPr="00D813EC">
        <w:rPr>
          <w:rFonts w:ascii="Times New Roman" w:eastAsia="Courier New" w:hAnsi="Times New Roman" w:cs="Times New Roman"/>
          <w:b/>
          <w:bCs/>
          <w:color w:val="000000"/>
          <w:sz w:val="24"/>
          <w:szCs w:val="24"/>
          <w:lang w:val="bg-BG" w:eastAsia="bg-BG" w:bidi="bg-BG"/>
        </w:rPr>
        <w:t xml:space="preserve">0 % от цената </w:t>
      </w:r>
      <w:r w:rsidR="0091077C" w:rsidRPr="00D813EC">
        <w:rPr>
          <w:rFonts w:ascii="Times New Roman" w:eastAsia="Courier New" w:hAnsi="Times New Roman" w:cs="Times New Roman"/>
          <w:color w:val="000000"/>
          <w:sz w:val="24"/>
          <w:szCs w:val="24"/>
          <w:lang w:val="bg-BG" w:eastAsia="bg-BG" w:bidi="bg-BG"/>
        </w:rPr>
        <w:t>по договора се заплаща в срок до 15 (петнадесет) календарни дни след представяне на фактура и гаранция за авансовото плащане.</w:t>
      </w:r>
    </w:p>
    <w:p w:rsidR="0091077C" w:rsidRPr="00D813EC" w:rsidRDefault="0091077C" w:rsidP="00FA79DF">
      <w:pPr>
        <w:widowControl w:val="0"/>
        <w:numPr>
          <w:ilvl w:val="0"/>
          <w:numId w:val="4"/>
        </w:numPr>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Междинни плащания в размер на </w:t>
      </w:r>
      <w:r w:rsidR="00FA79DF" w:rsidRPr="00D813EC">
        <w:rPr>
          <w:rFonts w:ascii="Times New Roman" w:eastAsia="Courier New" w:hAnsi="Times New Roman" w:cs="Times New Roman"/>
          <w:b/>
          <w:bCs/>
          <w:color w:val="000000"/>
          <w:sz w:val="24"/>
          <w:szCs w:val="24"/>
          <w:lang w:val="bg-BG" w:eastAsia="bg-BG" w:bidi="bg-BG"/>
        </w:rPr>
        <w:t>4</w:t>
      </w:r>
      <w:r w:rsidRPr="00D813EC">
        <w:rPr>
          <w:rFonts w:ascii="Times New Roman" w:eastAsia="Courier New" w:hAnsi="Times New Roman" w:cs="Times New Roman"/>
          <w:b/>
          <w:bCs/>
          <w:color w:val="000000"/>
          <w:sz w:val="24"/>
          <w:szCs w:val="24"/>
          <w:lang w:val="bg-BG" w:eastAsia="bg-BG" w:bidi="bg-BG"/>
        </w:rPr>
        <w:t xml:space="preserve">0 % от цената </w:t>
      </w:r>
      <w:r w:rsidRPr="00D813EC">
        <w:rPr>
          <w:rFonts w:ascii="Times New Roman" w:eastAsia="Courier New" w:hAnsi="Times New Roman" w:cs="Times New Roman"/>
          <w:color w:val="000000"/>
          <w:sz w:val="24"/>
          <w:szCs w:val="24"/>
          <w:lang w:val="bg-BG" w:eastAsia="bg-BG" w:bidi="bg-BG"/>
        </w:rPr>
        <w:t xml:space="preserve">по договора до достигането на съвкупен размер на извършените по този и по предходния пункт плащания </w:t>
      </w:r>
      <w:r w:rsidR="00FA79DF" w:rsidRPr="00D813EC">
        <w:rPr>
          <w:rFonts w:ascii="Times New Roman" w:eastAsia="Courier New" w:hAnsi="Times New Roman" w:cs="Times New Roman"/>
          <w:color w:val="000000"/>
          <w:sz w:val="24"/>
          <w:szCs w:val="24"/>
          <w:lang w:val="bg-BG" w:eastAsia="bg-BG" w:bidi="bg-BG"/>
        </w:rPr>
        <w:t>4</w:t>
      </w:r>
      <w:r w:rsidRPr="00D813EC">
        <w:rPr>
          <w:rFonts w:ascii="Times New Roman" w:eastAsia="Courier New" w:hAnsi="Times New Roman" w:cs="Times New Roman"/>
          <w:color w:val="000000"/>
          <w:sz w:val="24"/>
          <w:szCs w:val="24"/>
          <w:lang w:val="bg-BG" w:eastAsia="bg-BG" w:bidi="bg-BG"/>
        </w:rPr>
        <w:t xml:space="preserve">0% + </w:t>
      </w:r>
      <w:r w:rsidR="00FA79DF" w:rsidRPr="00D813EC">
        <w:rPr>
          <w:rFonts w:ascii="Times New Roman" w:eastAsia="Courier New" w:hAnsi="Times New Roman" w:cs="Times New Roman"/>
          <w:color w:val="000000"/>
          <w:sz w:val="24"/>
          <w:szCs w:val="24"/>
          <w:lang w:val="bg-BG" w:eastAsia="bg-BG" w:bidi="bg-BG"/>
        </w:rPr>
        <w:t>4</w:t>
      </w:r>
      <w:r w:rsidRPr="00D813EC">
        <w:rPr>
          <w:rFonts w:ascii="Times New Roman" w:eastAsia="Courier New" w:hAnsi="Times New Roman" w:cs="Times New Roman"/>
          <w:color w:val="000000"/>
          <w:sz w:val="24"/>
          <w:szCs w:val="24"/>
          <w:lang w:val="bg-BG" w:eastAsia="bg-BG" w:bidi="bg-BG"/>
        </w:rPr>
        <w:t xml:space="preserve">0% = 80% се заплащат в срок до 30 (тридесет) календарни дни след представяне на фактура и след подписването на </w:t>
      </w:r>
      <w:r w:rsidRPr="00D813EC">
        <w:rPr>
          <w:rFonts w:ascii="Times New Roman" w:eastAsia="Courier New" w:hAnsi="Times New Roman" w:cs="Times New Roman"/>
          <w:b/>
          <w:bCs/>
          <w:color w:val="000000"/>
          <w:sz w:val="24"/>
          <w:szCs w:val="24"/>
          <w:lang w:val="bg-BG" w:eastAsia="bg-BG" w:bidi="bg-BG"/>
        </w:rPr>
        <w:t>констативни протоколи за одобрение на всяка доставка без забележки</w:t>
      </w:r>
      <w:r w:rsidRPr="00D813EC">
        <w:rPr>
          <w:rFonts w:ascii="Times New Roman" w:eastAsia="Courier New" w:hAnsi="Times New Roman" w:cs="Times New Roman"/>
          <w:color w:val="000000"/>
          <w:sz w:val="24"/>
          <w:szCs w:val="24"/>
          <w:lang w:val="bg-BG" w:eastAsia="bg-BG" w:bidi="bg-BG"/>
        </w:rPr>
        <w:t xml:space="preserve">, като доставката е извършена съгласно представения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график. Междинното плащане е едно или повече в зависимост от приетите пратки автобуси и допълнително оборудване. Авансовото плащане се приспада пропорционално към всяко последващо плащане.</w:t>
      </w:r>
    </w:p>
    <w:p w:rsidR="0091077C" w:rsidRPr="00D813EC" w:rsidRDefault="0091077C" w:rsidP="00FA79D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Окончателното плащане в размер на остатъка от 20 % от цената </w:t>
      </w:r>
      <w:r w:rsidRPr="00D813EC">
        <w:rPr>
          <w:rFonts w:ascii="Times New Roman" w:eastAsia="Courier New" w:hAnsi="Times New Roman" w:cs="Times New Roman"/>
          <w:color w:val="000000"/>
          <w:sz w:val="24"/>
          <w:szCs w:val="24"/>
          <w:lang w:val="bg-BG" w:eastAsia="bg-BG" w:bidi="bg-BG"/>
        </w:rPr>
        <w:t xml:space="preserve">по договора се заплаща в срок до 30 (тридесет) календарни дни след представяне на </w:t>
      </w:r>
      <w:r w:rsidRPr="00D813EC">
        <w:rPr>
          <w:rFonts w:ascii="Times New Roman" w:eastAsia="Courier New" w:hAnsi="Times New Roman" w:cs="Times New Roman"/>
          <w:b/>
          <w:bCs/>
          <w:color w:val="000000"/>
          <w:sz w:val="24"/>
          <w:szCs w:val="24"/>
          <w:lang w:val="bg-BG" w:eastAsia="bg-BG" w:bidi="bg-BG"/>
        </w:rPr>
        <w:t xml:space="preserve">Окончателен констативен протокол </w:t>
      </w:r>
      <w:r w:rsidRPr="00D813EC">
        <w:rPr>
          <w:rFonts w:ascii="Times New Roman" w:eastAsia="Courier New" w:hAnsi="Times New Roman" w:cs="Times New Roman"/>
          <w:color w:val="000000"/>
          <w:sz w:val="24"/>
          <w:szCs w:val="24"/>
          <w:lang w:val="bg-BG" w:eastAsia="bg-BG" w:bidi="bg-BG"/>
        </w:rPr>
        <w:t>за изпълнение предмета на договора (чл.19, ал.8) и оригинална фактура.</w:t>
      </w:r>
    </w:p>
    <w:p w:rsidR="0091077C" w:rsidRPr="00D813EC" w:rsidRDefault="0091077C" w:rsidP="00FA79DF">
      <w:pPr>
        <w:widowControl w:val="0"/>
        <w:numPr>
          <w:ilvl w:val="0"/>
          <w:numId w:val="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За да се извършат плащанията по предходната алинея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следва да изготви и представи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фактура (фактури) в оригинал, която следва да съдържа следната задължителна информация „Авансово/Междинно/Окончателно/ плащане</w:t>
      </w:r>
      <w:r w:rsidR="00FA79DF"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
          <w:bCs/>
          <w:color w:val="000000"/>
          <w:sz w:val="24"/>
          <w:szCs w:val="24"/>
          <w:lang w:val="bg-BG" w:eastAsia="bg-BG" w:bidi="bg-BG"/>
        </w:rPr>
        <w:t xml:space="preserve">по Договор № </w:t>
      </w:r>
      <w:r w:rsidR="00FA79DF" w:rsidRPr="00D813EC">
        <w:rPr>
          <w:rFonts w:ascii="Times New Roman" w:eastAsia="Courier New" w:hAnsi="Times New Roman" w:cs="Times New Roman"/>
          <w:b/>
          <w:bCs/>
          <w:color w:val="000000"/>
          <w:sz w:val="24"/>
          <w:szCs w:val="24"/>
          <w:lang w:val="bg-BG" w:eastAsia="bg-BG" w:bidi="bg-BG"/>
        </w:rPr>
        <w:t>…….</w:t>
      </w:r>
      <w:r w:rsidRPr="00D813EC">
        <w:rPr>
          <w:rFonts w:ascii="Times New Roman" w:eastAsia="Courier New" w:hAnsi="Times New Roman" w:cs="Times New Roman"/>
          <w:b/>
          <w:bCs/>
          <w:color w:val="000000"/>
          <w:sz w:val="24"/>
          <w:szCs w:val="24"/>
          <w:lang w:val="bg-BG" w:eastAsia="bg-BG" w:bidi="bg-BG"/>
        </w:rPr>
        <w:t xml:space="preserve"> </w:t>
      </w:r>
      <w:r w:rsidR="00FA79DF" w:rsidRPr="00D813EC">
        <w:rPr>
          <w:rFonts w:ascii="Times New Roman" w:eastAsia="Courier New" w:hAnsi="Times New Roman" w:cs="Times New Roman"/>
          <w:b/>
          <w:bCs/>
          <w:color w:val="000000"/>
          <w:sz w:val="24"/>
          <w:szCs w:val="24"/>
          <w:lang w:val="bg-BG" w:eastAsia="bg-BG" w:bidi="bg-BG"/>
        </w:rPr>
        <w:t xml:space="preserve">с </w:t>
      </w:r>
      <w:r w:rsidRPr="00D813EC">
        <w:rPr>
          <w:rFonts w:ascii="Times New Roman" w:eastAsia="Courier New" w:hAnsi="Times New Roman" w:cs="Times New Roman"/>
          <w:b/>
          <w:bCs/>
          <w:color w:val="000000"/>
          <w:sz w:val="24"/>
          <w:szCs w:val="24"/>
          <w:lang w:val="bg-BG" w:eastAsia="bg-BG" w:bidi="bg-BG"/>
        </w:rPr>
        <w:t>предмет</w:t>
      </w:r>
      <w:r w:rsidRPr="00D813EC">
        <w:rPr>
          <w:rFonts w:ascii="Times New Roman" w:eastAsia="Courier New" w:hAnsi="Times New Roman" w:cs="Times New Roman"/>
          <w:color w:val="000000"/>
          <w:sz w:val="24"/>
          <w:szCs w:val="24"/>
          <w:lang w:val="bg-BG" w:eastAsia="bg-BG" w:bidi="bg-BG"/>
        </w:rPr>
        <w:t>: „</w:t>
      </w:r>
      <w:r w:rsidR="00FA79DF" w:rsidRPr="00D813EC">
        <w:rPr>
          <w:rFonts w:ascii="Times New Roman" w:eastAsia="Courier New" w:hAnsi="Times New Roman" w:cs="Times New Roman"/>
          <w:b/>
          <w:color w:val="000000"/>
          <w:sz w:val="24"/>
          <w:szCs w:val="24"/>
          <w:lang w:val="bg-BG" w:eastAsia="bg-BG" w:bidi="bg-BG"/>
        </w:rPr>
        <w:t xml:space="preserve">Доставка на електрически автобуси с необходимото диагностично оборудване и доставка и монтаж на зарядни станции за  </w:t>
      </w:r>
      <w:proofErr w:type="spellStart"/>
      <w:r w:rsidR="00FA79DF" w:rsidRPr="00D813EC">
        <w:rPr>
          <w:rFonts w:ascii="Times New Roman" w:eastAsia="Courier New" w:hAnsi="Times New Roman" w:cs="Times New Roman"/>
          <w:b/>
          <w:color w:val="000000"/>
          <w:sz w:val="24"/>
          <w:szCs w:val="24"/>
          <w:lang w:val="bg-BG" w:eastAsia="bg-BG" w:bidi="bg-BG"/>
        </w:rPr>
        <w:t>електробуси</w:t>
      </w:r>
      <w:proofErr w:type="spellEnd"/>
      <w:r w:rsidR="00FA79DF"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 </w:t>
      </w:r>
      <w:r w:rsidR="00FA79DF" w:rsidRPr="00D813EC">
        <w:rPr>
          <w:rFonts w:ascii="Times New Roman" w:eastAsia="Courier New" w:hAnsi="Times New Roman" w:cs="Times New Roman"/>
          <w:color w:val="000000"/>
          <w:sz w:val="24"/>
          <w:szCs w:val="24"/>
          <w:lang w:val="bg-BG" w:eastAsia="bg-BG" w:bidi="bg-BG"/>
        </w:rPr>
        <w:t>-д</w:t>
      </w:r>
      <w:r w:rsidRPr="00D813EC">
        <w:rPr>
          <w:rFonts w:ascii="Times New Roman" w:eastAsia="Courier New" w:hAnsi="Times New Roman" w:cs="Times New Roman"/>
          <w:color w:val="000000"/>
          <w:sz w:val="24"/>
          <w:szCs w:val="24"/>
          <w:lang w:val="bg-BG" w:eastAsia="bg-BG" w:bidi="bg-BG"/>
        </w:rPr>
        <w:t>оставка и въвеждане в</w:t>
      </w:r>
      <w:r w:rsidR="00FA79DF" w:rsidRPr="00D813EC">
        <w:rPr>
          <w:rFonts w:ascii="Times New Roman" w:eastAsia="Courier New" w:hAnsi="Times New Roman" w:cs="Times New Roman"/>
          <w:color w:val="000000"/>
          <w:sz w:val="24"/>
          <w:szCs w:val="24"/>
          <w:lang w:val="bg-BG" w:eastAsia="bg-BG" w:bidi="bg-BG"/>
        </w:rPr>
        <w:t xml:space="preserve"> експлоатация на 5</w:t>
      </w:r>
      <w:r w:rsidRPr="00D813EC">
        <w:rPr>
          <w:rFonts w:ascii="Times New Roman" w:eastAsia="Courier New" w:hAnsi="Times New Roman" w:cs="Times New Roman"/>
          <w:color w:val="000000"/>
          <w:sz w:val="24"/>
          <w:szCs w:val="24"/>
          <w:lang w:val="bg-BG" w:eastAsia="bg-BG" w:bidi="bg-BG"/>
        </w:rPr>
        <w:t xml:space="preserve"> броя нови </w:t>
      </w:r>
      <w:r w:rsidR="00FA79DF" w:rsidRPr="00D813EC">
        <w:rPr>
          <w:rFonts w:ascii="Times New Roman" w:eastAsia="Courier New" w:hAnsi="Times New Roman" w:cs="Times New Roman"/>
          <w:color w:val="000000"/>
          <w:sz w:val="24"/>
          <w:szCs w:val="24"/>
          <w:lang w:val="bg-BG" w:eastAsia="bg-BG" w:bidi="bg-BG"/>
        </w:rPr>
        <w:t>12</w:t>
      </w:r>
      <w:r w:rsidRPr="00D813EC">
        <w:rPr>
          <w:rFonts w:ascii="Times New Roman" w:eastAsia="Courier New" w:hAnsi="Times New Roman" w:cs="Times New Roman"/>
          <w:color w:val="000000"/>
          <w:sz w:val="24"/>
          <w:szCs w:val="24"/>
          <w:lang w:val="bg-BG" w:eastAsia="bg-BG" w:bidi="bg-BG"/>
        </w:rPr>
        <w:t>/-метрови електрически</w:t>
      </w:r>
      <w:r w:rsidR="00FA79DF"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автобуси и допълнително оборудване към тях“, </w:t>
      </w:r>
      <w:r w:rsidRPr="00D813EC">
        <w:rPr>
          <w:rFonts w:ascii="Times New Roman" w:eastAsia="Courier New" w:hAnsi="Times New Roman" w:cs="Times New Roman"/>
          <w:b/>
          <w:bCs/>
          <w:color w:val="000000"/>
          <w:sz w:val="24"/>
          <w:szCs w:val="24"/>
          <w:lang w:val="bg-BG" w:eastAsia="bg-BG" w:bidi="bg-BG"/>
        </w:rPr>
        <w:t xml:space="preserve">по Оперативна програма „Околна среда 2014-2020 г.”, Процедура </w:t>
      </w:r>
      <w:r w:rsidR="00FA79DF" w:rsidRPr="00D813EC">
        <w:rPr>
          <w:rFonts w:ascii="Times New Roman" w:eastAsia="Courier New" w:hAnsi="Times New Roman" w:cs="Times New Roman"/>
          <w:b/>
          <w:bCs/>
          <w:color w:val="000000"/>
          <w:sz w:val="24"/>
          <w:szCs w:val="24"/>
          <w:lang w:val="bg-BG" w:eastAsia="bg-BG" w:bidi="bg-BG"/>
        </w:rPr>
        <w:t>BG 16M1OP 002-5.004</w:t>
      </w:r>
      <w:r w:rsidRPr="00D813EC">
        <w:rPr>
          <w:rFonts w:ascii="Times New Roman" w:eastAsia="Courier New" w:hAnsi="Times New Roman" w:cs="Times New Roman"/>
          <w:b/>
          <w:bCs/>
          <w:color w:val="000000"/>
          <w:sz w:val="24"/>
          <w:szCs w:val="24"/>
          <w:lang w:val="bg-BG" w:eastAsia="bg-BG" w:bidi="bg-BG"/>
        </w:rPr>
        <w:t xml:space="preserve">, сключен във връзка с изпълнение на проект </w:t>
      </w:r>
      <w:r w:rsidRPr="00D813EC">
        <w:rPr>
          <w:rFonts w:ascii="Times New Roman" w:eastAsia="Courier New" w:hAnsi="Times New Roman" w:cs="Times New Roman"/>
          <w:color w:val="000000"/>
          <w:sz w:val="24"/>
          <w:szCs w:val="24"/>
          <w:lang w:val="bg-BG" w:eastAsia="bg-BG" w:bidi="bg-BG"/>
        </w:rPr>
        <w:t>„</w:t>
      </w:r>
      <w:r w:rsidR="00FA79DF" w:rsidRPr="00D813EC">
        <w:rPr>
          <w:rFonts w:ascii="Times New Roman" w:eastAsia="Courier New" w:hAnsi="Times New Roman" w:cs="Times New Roman"/>
          <w:b/>
          <w:color w:val="000000"/>
          <w:sz w:val="24"/>
          <w:szCs w:val="24"/>
          <w:lang w:val="bg-BG" w:eastAsia="bg-BG" w:bidi="bg-BG"/>
        </w:rPr>
        <w:t>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sidR="00FA79DF"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Плащането се извършва с платежно нареждане по банкова сметка, посочена от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tabs>
          <w:tab w:val="left" w:leader="dot" w:pos="3422"/>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Банка: </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tabs>
          <w:tab w:val="left" w:leader="dot" w:pos="3422"/>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ЮА№</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tabs>
          <w:tab w:val="left" w:leader="dot" w:pos="3422"/>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В1С:</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numPr>
          <w:ilvl w:val="0"/>
          <w:numId w:val="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 xml:space="preserve">е длъжен да уведомява писмено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за всички последващи промени на банковата му сметка в срок до 5 (пет) дни, считано от момента на промяната. В случай че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не уведоми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в този срок, счита се, че плащанията по посочената в настоящия член банкова сметка са надлежно извършени.</w:t>
      </w:r>
    </w:p>
    <w:p w:rsidR="0091077C" w:rsidRPr="00D813EC" w:rsidRDefault="0091077C" w:rsidP="005723EF">
      <w:pPr>
        <w:widowControl w:val="0"/>
        <w:numPr>
          <w:ilvl w:val="0"/>
          <w:numId w:val="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За дата на плащането се счита датата на заверяване на банковата сметка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със съответната дължима сума.</w:t>
      </w:r>
    </w:p>
    <w:p w:rsidR="00FA79DF" w:rsidRPr="00D813EC" w:rsidRDefault="00FA79DF" w:rsidP="00FA79DF">
      <w:pPr>
        <w:widowControl w:val="0"/>
        <w:spacing w:after="0" w:line="274" w:lineRule="exact"/>
        <w:ind w:left="567"/>
        <w:jc w:val="both"/>
        <w:rPr>
          <w:rFonts w:ascii="Times New Roman" w:eastAsia="Courier New" w:hAnsi="Times New Roman" w:cs="Times New Roman"/>
          <w:color w:val="000000"/>
          <w:sz w:val="24"/>
          <w:szCs w:val="24"/>
          <w:lang w:val="bg-BG" w:eastAsia="bg-BG" w:bidi="bg-BG"/>
        </w:rPr>
      </w:pPr>
    </w:p>
    <w:p w:rsidR="00FA79DF" w:rsidRPr="00D813EC" w:rsidRDefault="00FA79DF" w:rsidP="00FA79DF">
      <w:pPr>
        <w:widowControl w:val="0"/>
        <w:spacing w:after="0" w:line="274" w:lineRule="exact"/>
        <w:ind w:left="567"/>
        <w:jc w:val="center"/>
        <w:rPr>
          <w:rFonts w:ascii="Times New Roman" w:eastAsia="Courier New" w:hAnsi="Times New Roman" w:cs="Times New Roman"/>
          <w:b/>
          <w:color w:val="000000"/>
          <w:sz w:val="24"/>
          <w:szCs w:val="24"/>
          <w:lang w:val="bg-BG" w:eastAsia="bg-BG" w:bidi="bg-BG"/>
        </w:rPr>
      </w:pPr>
    </w:p>
    <w:p w:rsidR="0091077C" w:rsidRPr="00D813EC" w:rsidRDefault="0091077C" w:rsidP="00FA79DF">
      <w:pPr>
        <w:widowControl w:val="0"/>
        <w:numPr>
          <w:ilvl w:val="0"/>
          <w:numId w:val="1"/>
        </w:numPr>
        <w:tabs>
          <w:tab w:val="left" w:pos="0"/>
        </w:tabs>
        <w:spacing w:after="0" w:line="220" w:lineRule="exact"/>
        <w:jc w:val="center"/>
        <w:rPr>
          <w:rFonts w:ascii="Times New Roman" w:eastAsia="Courier New" w:hAnsi="Times New Roman" w:cs="Times New Roman"/>
          <w:b/>
          <w:color w:val="000000"/>
          <w:sz w:val="24"/>
          <w:szCs w:val="24"/>
          <w:lang w:val="bg-BG" w:eastAsia="bg-BG" w:bidi="bg-BG"/>
        </w:rPr>
      </w:pPr>
      <w:r w:rsidRPr="00D813EC">
        <w:rPr>
          <w:rFonts w:ascii="Times New Roman" w:eastAsia="Courier New" w:hAnsi="Times New Roman" w:cs="Times New Roman"/>
          <w:b/>
          <w:color w:val="000000"/>
          <w:sz w:val="24"/>
          <w:szCs w:val="24"/>
          <w:lang w:val="bg-BG" w:eastAsia="bg-BG" w:bidi="bg-BG"/>
        </w:rPr>
        <w:t>ПРАВА И ЗАДЪЛЖЕНИЯ НА ИЗПЪЛНИТЕЛЯ</w:t>
      </w:r>
    </w:p>
    <w:p w:rsidR="00FA79DF" w:rsidRPr="00D813EC" w:rsidRDefault="00FA79DF" w:rsidP="00FA79DF">
      <w:pPr>
        <w:widowControl w:val="0"/>
        <w:tabs>
          <w:tab w:val="left" w:pos="2778"/>
        </w:tabs>
        <w:spacing w:after="0" w:line="220" w:lineRule="exact"/>
        <w:jc w:val="both"/>
        <w:rPr>
          <w:rFonts w:ascii="Times New Roman" w:eastAsia="Courier New" w:hAnsi="Times New Roman" w:cs="Times New Roman"/>
          <w:color w:val="000000"/>
          <w:sz w:val="24"/>
          <w:szCs w:val="24"/>
          <w:lang w:val="bg-BG" w:eastAsia="bg-BG" w:bidi="bg-BG"/>
        </w:rPr>
      </w:pPr>
    </w:p>
    <w:p w:rsidR="00FA79DF" w:rsidRPr="00D813EC" w:rsidRDefault="00FA79DF" w:rsidP="00FA79DF">
      <w:pPr>
        <w:widowControl w:val="0"/>
        <w:tabs>
          <w:tab w:val="left" w:pos="2778"/>
        </w:tabs>
        <w:spacing w:after="0" w:line="220" w:lineRule="exact"/>
        <w:jc w:val="both"/>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Чл. 9. ИЗПЪЛНИТЕЛЯТ </w:t>
      </w:r>
      <w:r w:rsidRPr="00D813EC">
        <w:rPr>
          <w:rFonts w:ascii="Times New Roman" w:eastAsia="Courier New" w:hAnsi="Times New Roman" w:cs="Times New Roman"/>
          <w:bCs/>
          <w:color w:val="000000"/>
          <w:sz w:val="24"/>
          <w:szCs w:val="24"/>
          <w:lang w:val="bg-BG" w:eastAsia="bg-BG" w:bidi="bg-BG"/>
        </w:rPr>
        <w:t>се задължава</w:t>
      </w:r>
      <w:r w:rsidRPr="00D813EC">
        <w:rPr>
          <w:rFonts w:ascii="Times New Roman" w:eastAsia="Courier New" w:hAnsi="Times New Roman" w:cs="Times New Roman"/>
          <w:b/>
          <w:bCs/>
          <w:color w:val="000000"/>
          <w:sz w:val="24"/>
          <w:szCs w:val="24"/>
          <w:lang w:val="bg-BG" w:eastAsia="bg-BG" w:bidi="bg-BG"/>
        </w:rPr>
        <w:t>:</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достави автобусите и допълнителното оборудване, предмет на настоящия Договор, отговарящи на техническите параметри, представени в Техническата спецификация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Техническото предложение на </w:t>
      </w:r>
      <w:r w:rsidRPr="00D813EC">
        <w:rPr>
          <w:rFonts w:ascii="Times New Roman" w:eastAsia="Courier New" w:hAnsi="Times New Roman" w:cs="Times New Roman"/>
          <w:b/>
          <w:bCs/>
          <w:color w:val="000000"/>
          <w:sz w:val="24"/>
          <w:szCs w:val="24"/>
          <w:lang w:val="bg-BG" w:eastAsia="bg-BG" w:bidi="bg-BG"/>
        </w:rPr>
        <w:t>ИЗПЪЛНИТЕЛЯ</w:t>
      </w:r>
      <w:r w:rsidR="00FA79DF" w:rsidRPr="00D813EC">
        <w:rPr>
          <w:rFonts w:ascii="Times New Roman" w:eastAsia="Courier New" w:hAnsi="Times New Roman" w:cs="Times New Roman"/>
          <w:color w:val="000000"/>
          <w:sz w:val="24"/>
          <w:szCs w:val="24"/>
          <w:lang w:val="bg-BG" w:eastAsia="bg-BG" w:bidi="bg-BG"/>
        </w:rPr>
        <w:t>, както и приложенията към него</w:t>
      </w:r>
      <w:r w:rsidRPr="00D813EC">
        <w:rPr>
          <w:rFonts w:ascii="Times New Roman" w:eastAsia="Courier New" w:hAnsi="Times New Roman" w:cs="Times New Roman"/>
          <w:color w:val="000000"/>
          <w:sz w:val="24"/>
          <w:szCs w:val="24"/>
          <w:lang w:val="bg-BG" w:eastAsia="bg-BG" w:bidi="bg-BG"/>
        </w:rPr>
        <w:t>, окомплектовани съгласно изискванията на настоящия Договор, включително тези по чл.7, ал.2, придружени със съответните документи;</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изпълни предмета по чл. 1 от настоящия Договор, в сроковете по чл. 3 и чл.4;</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изпълни задълженията си по Договора и да упражнява всичките си права, с оглед защита интересите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осигури за своя сметка транспорта по доставката на автобусите и допълнителното оборудване до </w:t>
      </w:r>
      <w:proofErr w:type="spellStart"/>
      <w:r w:rsidRPr="00D813EC">
        <w:rPr>
          <w:rFonts w:ascii="Times New Roman" w:eastAsia="Courier New" w:hAnsi="Times New Roman" w:cs="Times New Roman"/>
          <w:color w:val="000000"/>
          <w:sz w:val="24"/>
          <w:szCs w:val="24"/>
          <w:lang w:val="bg-BG" w:eastAsia="bg-BG" w:bidi="bg-BG"/>
        </w:rPr>
        <w:t>местоизпълнението</w:t>
      </w:r>
      <w:proofErr w:type="spellEnd"/>
      <w:r w:rsidRPr="00D813EC">
        <w:rPr>
          <w:rFonts w:ascii="Times New Roman" w:eastAsia="Courier New" w:hAnsi="Times New Roman" w:cs="Times New Roman"/>
          <w:color w:val="000000"/>
          <w:sz w:val="24"/>
          <w:szCs w:val="24"/>
          <w:lang w:val="bg-BG" w:eastAsia="bg-BG" w:bidi="bg-BG"/>
        </w:rPr>
        <w:t xml:space="preserve"> по чл. 1, ал. 4 от договора, като ги предаде в техническа изправност и окомплектовка, съгласно оферираното, нормите и документацията на завода-производител и условията на настоящия договор;</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предостави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сертификат за съответствие с одобрения тип превозно средство, издаден съгласно изискванията на действащото българско и европейско законодателство, както и списък с данните на всеки автобус (номер на двигател, шаси и др.);</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предостави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сертификати за съответствие с изискванията на действащото българско и европейско законодателство за елементите на допълнителното оборудване;</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предоставя безплатно, при поискване от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информация за хода на изпълнението на договора;</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сключи договор за </w:t>
      </w:r>
      <w:proofErr w:type="spellStart"/>
      <w:r w:rsidRPr="00D813EC">
        <w:rPr>
          <w:rFonts w:ascii="Times New Roman" w:eastAsia="Courier New" w:hAnsi="Times New Roman" w:cs="Times New Roman"/>
          <w:color w:val="000000"/>
          <w:sz w:val="24"/>
          <w:szCs w:val="24"/>
          <w:lang w:val="bg-BG" w:eastAsia="bg-BG" w:bidi="bg-BG"/>
        </w:rPr>
        <w:t>подизпълнение</w:t>
      </w:r>
      <w:proofErr w:type="spellEnd"/>
      <w:r w:rsidRPr="00D813EC">
        <w:rPr>
          <w:rFonts w:ascii="Times New Roman" w:eastAsia="Courier New" w:hAnsi="Times New Roman" w:cs="Times New Roman"/>
          <w:color w:val="000000"/>
          <w:sz w:val="24"/>
          <w:szCs w:val="24"/>
          <w:lang w:val="bg-BG" w:eastAsia="bg-BG" w:bidi="bg-BG"/>
        </w:rPr>
        <w:t xml:space="preserve"> с посочените в офертата му подизпълнители в срок от 5 (пет) дни от сключване на настоящия Договор. В срок до 3 дни от сключването на договор за </w:t>
      </w:r>
      <w:proofErr w:type="spellStart"/>
      <w:r w:rsidRPr="00D813EC">
        <w:rPr>
          <w:rFonts w:ascii="Times New Roman" w:eastAsia="Courier New" w:hAnsi="Times New Roman" w:cs="Times New Roman"/>
          <w:color w:val="000000"/>
          <w:sz w:val="24"/>
          <w:szCs w:val="24"/>
          <w:lang w:val="bg-BG" w:eastAsia="bg-BG" w:bidi="bg-BG"/>
        </w:rPr>
        <w:t>подизпълнение</w:t>
      </w:r>
      <w:proofErr w:type="spellEnd"/>
      <w:r w:rsidRPr="00D813EC">
        <w:rPr>
          <w:rFonts w:ascii="Times New Roman" w:eastAsia="Courier New" w:hAnsi="Times New Roman" w:cs="Times New Roman"/>
          <w:color w:val="000000"/>
          <w:sz w:val="24"/>
          <w:szCs w:val="24"/>
          <w:lang w:val="bg-BG" w:eastAsia="bg-BG" w:bidi="bg-BG"/>
        </w:rPr>
        <w:t xml:space="preserve"> или на допълнително споразумение за замяна на посочен в офертата подизпълнител,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изпраща копие на договора или на допълнителното споразумение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заедно с доказателства, че са изпълнени условията по чл. 66 ЗОП;</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проведе обучение на персонала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информира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за проблеми, възникнали при изпълнението на договора и за мерките, предприети за тяхното решаване;</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осигурява бързо и качествено гаранционно обслужване на автобусите и допълнителното оборудване в рамките на гаранционния срок, включително като доставя необходимите резервни части и консумативи в оторизиран от него сервиз или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и по този начин гарантира съответствие на доставеното с експлоатационните характеристики, указани в техническото му предложение;</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спазва изискванията на законодателството на Европейската общност и </w:t>
      </w:r>
      <w:r w:rsidRPr="00D813EC">
        <w:rPr>
          <w:rFonts w:ascii="Times New Roman" w:eastAsia="Courier New" w:hAnsi="Times New Roman" w:cs="Times New Roman"/>
          <w:color w:val="000000"/>
          <w:sz w:val="24"/>
          <w:szCs w:val="24"/>
          <w:lang w:val="bg-BG" w:eastAsia="bg-BG" w:bidi="bg-BG"/>
        </w:rPr>
        <w:lastRenderedPageBreak/>
        <w:t>националното законодателство във връзка с предоставянето на финансовата помощ и разпоредбите на Оперативна програма „Околна среда 2014-2020“.</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поддържа и подновява за своя сметка лицензите за прилежащия към тестово- диагностичната апаратура софтуер за съответните гаранционни срокове. След изтичане на гаранционен срок,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предоставя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съответната тестово-диагностична апаратура с прилежащия към нея софтуер с валидни лицензи без допълнително заплащане.</w:t>
      </w:r>
    </w:p>
    <w:p w:rsidR="0091077C" w:rsidRPr="00D813EC" w:rsidRDefault="0091077C" w:rsidP="005723EF">
      <w:pPr>
        <w:widowControl w:val="0"/>
        <w:numPr>
          <w:ilvl w:val="0"/>
          <w:numId w:val="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осигури резервни части за минимум 10 (десет) години след доставката на последния автобус, считано от датата на подписване на протокола по чл. 19, ал. 8.</w:t>
      </w:r>
    </w:p>
    <w:p w:rsidR="0091077C" w:rsidRPr="00D813EC" w:rsidRDefault="0091077C" w:rsidP="00091BAB">
      <w:pPr>
        <w:widowControl w:val="0"/>
        <w:tabs>
          <w:tab w:val="left" w:pos="165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Чл.10.</w:t>
      </w:r>
      <w:r w:rsidRPr="00D813EC">
        <w:rPr>
          <w:rFonts w:ascii="Times New Roman" w:eastAsia="Courier New" w:hAnsi="Times New Roman" w:cs="Times New Roman"/>
          <w:b/>
          <w:bCs/>
          <w:color w:val="000000"/>
          <w:sz w:val="24"/>
          <w:szCs w:val="24"/>
          <w:lang w:val="bg-BG" w:eastAsia="bg-BG" w:bidi="bg-BG"/>
        </w:rPr>
        <w:tab/>
        <w:t xml:space="preserve">(1) ИЗПЪЛНИТЕЛЯТ </w:t>
      </w:r>
      <w:r w:rsidRPr="00D813EC">
        <w:rPr>
          <w:rFonts w:ascii="Times New Roman" w:eastAsia="Courier New" w:hAnsi="Times New Roman" w:cs="Times New Roman"/>
          <w:color w:val="000000"/>
          <w:sz w:val="24"/>
          <w:szCs w:val="24"/>
          <w:lang w:val="bg-BG" w:eastAsia="bg-BG" w:bidi="bg-BG"/>
        </w:rPr>
        <w:t>се задължава да достави и предаде на</w:t>
      </w:r>
      <w:r w:rsidR="00091BAB">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всеки един от автобусите, предмет на доставка, съгласно Техническата спецификация на Възложителя, Техническото предложение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и Протокола за постигнати договорености, при следните изисквания:</w:t>
      </w:r>
    </w:p>
    <w:p w:rsidR="0091077C" w:rsidRPr="00D813EC" w:rsidRDefault="00FA79DF" w:rsidP="00FA79DF">
      <w:pPr>
        <w:widowControl w:val="0"/>
        <w:tabs>
          <w:tab w:val="left" w:pos="0"/>
          <w:tab w:val="right" w:pos="9628"/>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окомплектовани, съгласно изискваният</w:t>
      </w:r>
      <w:r w:rsidRPr="00D813EC">
        <w:rPr>
          <w:rFonts w:ascii="Times New Roman" w:eastAsia="Courier New" w:hAnsi="Times New Roman" w:cs="Times New Roman"/>
          <w:color w:val="000000"/>
          <w:sz w:val="24"/>
          <w:szCs w:val="24"/>
          <w:lang w:val="bg-BG" w:eastAsia="bg-BG" w:bidi="bg-BG"/>
        </w:rPr>
        <w:t xml:space="preserve">а на производителя, включително </w:t>
      </w:r>
      <w:r w:rsidR="0091077C" w:rsidRPr="00D813EC">
        <w:rPr>
          <w:rFonts w:ascii="Times New Roman" w:eastAsia="Courier New" w:hAnsi="Times New Roman" w:cs="Times New Roman"/>
          <w:color w:val="000000"/>
          <w:sz w:val="24"/>
          <w:szCs w:val="24"/>
          <w:lang w:val="bg-BG" w:eastAsia="bg-BG" w:bidi="bg-BG"/>
        </w:rPr>
        <w:t>с</w:t>
      </w:r>
      <w:r w:rsidRPr="00D813EC">
        <w:rPr>
          <w:rFonts w:ascii="Times New Roman" w:eastAsia="Courier New" w:hAnsi="Times New Roman" w:cs="Times New Roman"/>
          <w:color w:val="000000"/>
          <w:sz w:val="24"/>
          <w:szCs w:val="24"/>
          <w:lang w:val="bg-BG" w:eastAsia="bg-BG" w:bidi="bg-BG"/>
        </w:rPr>
        <w:t xml:space="preserve"> </w:t>
      </w:r>
      <w:r w:rsidR="0091077C" w:rsidRPr="00D813EC">
        <w:rPr>
          <w:rFonts w:ascii="Times New Roman" w:eastAsia="Courier New" w:hAnsi="Times New Roman" w:cs="Times New Roman"/>
          <w:color w:val="000000"/>
          <w:sz w:val="24"/>
          <w:szCs w:val="24"/>
          <w:lang w:val="bg-BG" w:eastAsia="bg-BG" w:bidi="bg-BG"/>
        </w:rPr>
        <w:t>комплект ключове и др.;</w:t>
      </w:r>
    </w:p>
    <w:p w:rsidR="0091077C" w:rsidRPr="00D813EC" w:rsidRDefault="00FA79DF" w:rsidP="00FA79DF">
      <w:pPr>
        <w:widowControl w:val="0"/>
        <w:tabs>
          <w:tab w:val="left" w:pos="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 xml:space="preserve">с извършен </w:t>
      </w:r>
      <w:proofErr w:type="spellStart"/>
      <w:r w:rsidR="0091077C" w:rsidRPr="00D813EC">
        <w:rPr>
          <w:rFonts w:ascii="Times New Roman" w:eastAsia="Courier New" w:hAnsi="Times New Roman" w:cs="Times New Roman"/>
          <w:color w:val="000000"/>
          <w:sz w:val="24"/>
          <w:szCs w:val="24"/>
          <w:lang w:val="bg-BG" w:eastAsia="bg-BG" w:bidi="bg-BG"/>
        </w:rPr>
        <w:t>предпродажбен</w:t>
      </w:r>
      <w:proofErr w:type="spellEnd"/>
      <w:r w:rsidR="0091077C" w:rsidRPr="00D813EC">
        <w:rPr>
          <w:rFonts w:ascii="Times New Roman" w:eastAsia="Courier New" w:hAnsi="Times New Roman" w:cs="Times New Roman"/>
          <w:color w:val="000000"/>
          <w:sz w:val="24"/>
          <w:szCs w:val="24"/>
          <w:lang w:val="bg-BG" w:eastAsia="bg-BG" w:bidi="bg-BG"/>
        </w:rPr>
        <w:t xml:space="preserve"> сервиз;</w:t>
      </w:r>
    </w:p>
    <w:p w:rsidR="0091077C" w:rsidRPr="00D813EC" w:rsidRDefault="00FA79DF" w:rsidP="00FA79DF">
      <w:pPr>
        <w:widowControl w:val="0"/>
        <w:tabs>
          <w:tab w:val="left" w:pos="0"/>
          <w:tab w:val="right" w:pos="9628"/>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заредени с всички необходими за експло</w:t>
      </w:r>
      <w:r w:rsidRPr="00D813EC">
        <w:rPr>
          <w:rFonts w:ascii="Times New Roman" w:eastAsia="Courier New" w:hAnsi="Times New Roman" w:cs="Times New Roman"/>
          <w:color w:val="000000"/>
          <w:sz w:val="24"/>
          <w:szCs w:val="24"/>
          <w:lang w:val="bg-BG" w:eastAsia="bg-BG" w:bidi="bg-BG"/>
        </w:rPr>
        <w:t xml:space="preserve">атацията им течности, материали </w:t>
      </w:r>
      <w:r w:rsidR="0091077C" w:rsidRPr="00D813EC">
        <w:rPr>
          <w:rFonts w:ascii="Times New Roman" w:eastAsia="Courier New" w:hAnsi="Times New Roman" w:cs="Times New Roman"/>
          <w:color w:val="000000"/>
          <w:sz w:val="24"/>
          <w:szCs w:val="24"/>
          <w:lang w:val="bg-BG" w:eastAsia="bg-BG" w:bidi="bg-BG"/>
        </w:rPr>
        <w:t>и</w:t>
      </w:r>
      <w:r w:rsidRPr="00D813EC">
        <w:rPr>
          <w:rFonts w:ascii="Times New Roman" w:eastAsia="Courier New" w:hAnsi="Times New Roman" w:cs="Times New Roman"/>
          <w:color w:val="000000"/>
          <w:sz w:val="24"/>
          <w:szCs w:val="24"/>
          <w:lang w:val="bg-BG" w:eastAsia="bg-BG" w:bidi="bg-BG"/>
        </w:rPr>
        <w:t xml:space="preserve"> </w:t>
      </w:r>
      <w:r w:rsidR="0091077C" w:rsidRPr="00D813EC">
        <w:rPr>
          <w:rFonts w:ascii="Times New Roman" w:eastAsia="Courier New" w:hAnsi="Times New Roman" w:cs="Times New Roman"/>
          <w:color w:val="000000"/>
          <w:sz w:val="24"/>
          <w:szCs w:val="24"/>
          <w:lang w:val="bg-BG" w:eastAsia="bg-BG" w:bidi="bg-BG"/>
        </w:rPr>
        <w:t>консумативи;</w:t>
      </w:r>
    </w:p>
    <w:p w:rsidR="0091077C" w:rsidRPr="00D813EC" w:rsidRDefault="00FA79DF" w:rsidP="00FA79DF">
      <w:pPr>
        <w:widowControl w:val="0"/>
        <w:tabs>
          <w:tab w:val="left" w:pos="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с необходимите за регистрацията им документи, включително документи за</w:t>
      </w:r>
      <w:r w:rsidRPr="00D813EC">
        <w:rPr>
          <w:rFonts w:ascii="Times New Roman" w:eastAsia="Courier New" w:hAnsi="Times New Roman" w:cs="Times New Roman"/>
          <w:color w:val="000000"/>
          <w:sz w:val="24"/>
          <w:szCs w:val="24"/>
          <w:lang w:val="bg-BG" w:eastAsia="bg-BG" w:bidi="bg-BG"/>
        </w:rPr>
        <w:t xml:space="preserve"> </w:t>
      </w:r>
      <w:r w:rsidR="0091077C" w:rsidRPr="00D813EC">
        <w:rPr>
          <w:rFonts w:ascii="Times New Roman" w:eastAsia="Courier New" w:hAnsi="Times New Roman" w:cs="Times New Roman"/>
          <w:color w:val="000000"/>
          <w:sz w:val="24"/>
          <w:szCs w:val="24"/>
          <w:lang w:val="bg-BG" w:eastAsia="bg-BG" w:bidi="bg-BG"/>
        </w:rPr>
        <w:t>платени данъци, мита, такси, протоколи и фактури;</w:t>
      </w:r>
    </w:p>
    <w:p w:rsidR="0091077C" w:rsidRPr="00D813EC" w:rsidRDefault="00FA79DF" w:rsidP="00FA79DF">
      <w:pPr>
        <w:widowControl w:val="0"/>
        <w:tabs>
          <w:tab w:val="left" w:pos="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гаранционна/ сервизна книжка, технически паспорти или други документи от производителя, съдържащи технически данни и характеристики;</w:t>
      </w:r>
    </w:p>
    <w:p w:rsidR="0091077C" w:rsidRPr="00D813EC" w:rsidRDefault="00FA79DF" w:rsidP="00FA79DF">
      <w:pPr>
        <w:widowControl w:val="0"/>
        <w:tabs>
          <w:tab w:val="left" w:pos="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оригинал на сертификат за ЕО одобряване на типа на превозно средство, съгласно изискванията на действащото българско и европейско законодателство;</w:t>
      </w:r>
    </w:p>
    <w:p w:rsidR="0091077C" w:rsidRPr="00D813EC" w:rsidRDefault="0091077C" w:rsidP="005723EF">
      <w:pPr>
        <w:widowControl w:val="0"/>
        <w:numPr>
          <w:ilvl w:val="0"/>
          <w:numId w:val="1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 xml:space="preserve">се задължава да достави и предаде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всеки един от елементите на допълнителното оборудване, предмет на доставка, съгласно Техническата спецификация на Възложителя, Техническото предложение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и Протокола за постигнати договорености при изискванията от предходната алинея (когато са приложими).</w:t>
      </w:r>
    </w:p>
    <w:p w:rsidR="0091077C" w:rsidRPr="00D813EC" w:rsidRDefault="0091077C" w:rsidP="005723EF">
      <w:pPr>
        <w:widowControl w:val="0"/>
        <w:numPr>
          <w:ilvl w:val="0"/>
          <w:numId w:val="1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Доставката на автобус, респективно </w:t>
      </w:r>
      <w:proofErr w:type="spellStart"/>
      <w:r w:rsidRPr="00D813EC">
        <w:rPr>
          <w:rFonts w:ascii="Times New Roman" w:eastAsia="Courier New" w:hAnsi="Times New Roman" w:cs="Times New Roman"/>
          <w:color w:val="000000"/>
          <w:sz w:val="24"/>
          <w:szCs w:val="24"/>
          <w:lang w:val="bg-BG" w:eastAsia="bg-BG" w:bidi="bg-BG"/>
        </w:rPr>
        <w:t>зарядна</w:t>
      </w:r>
      <w:proofErr w:type="spellEnd"/>
      <w:r w:rsidRPr="00D813EC">
        <w:rPr>
          <w:rFonts w:ascii="Times New Roman" w:eastAsia="Courier New" w:hAnsi="Times New Roman" w:cs="Times New Roman"/>
          <w:color w:val="000000"/>
          <w:sz w:val="24"/>
          <w:szCs w:val="24"/>
          <w:lang w:val="bg-BG" w:eastAsia="bg-BG" w:bidi="bg-BG"/>
        </w:rPr>
        <w:t xml:space="preserve"> станция, система за </w:t>
      </w:r>
      <w:proofErr w:type="spellStart"/>
      <w:r w:rsidRPr="00D813EC">
        <w:rPr>
          <w:rFonts w:ascii="Times New Roman" w:eastAsia="Courier New" w:hAnsi="Times New Roman" w:cs="Times New Roman"/>
          <w:color w:val="000000"/>
          <w:sz w:val="24"/>
          <w:szCs w:val="24"/>
          <w:lang w:val="bg-BG" w:eastAsia="bg-BG" w:bidi="bg-BG"/>
        </w:rPr>
        <w:t>телеметрично</w:t>
      </w:r>
      <w:proofErr w:type="spellEnd"/>
      <w:r w:rsidRPr="00D813EC">
        <w:rPr>
          <w:rFonts w:ascii="Times New Roman" w:eastAsia="Courier New" w:hAnsi="Times New Roman" w:cs="Times New Roman"/>
          <w:color w:val="000000"/>
          <w:sz w:val="24"/>
          <w:szCs w:val="24"/>
          <w:lang w:val="bg-BG" w:eastAsia="bg-BG" w:bidi="bg-BG"/>
        </w:rPr>
        <w:t xml:space="preserve"> наблюдение и други елементи от допълнителното оборудване, ще се счита за неизпълнена, докато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не получи целия обем окомплектовка по предходните две алинеи.</w:t>
      </w:r>
    </w:p>
    <w:p w:rsidR="0091077C" w:rsidRPr="00D813EC" w:rsidRDefault="0091077C" w:rsidP="00D33820">
      <w:pPr>
        <w:widowControl w:val="0"/>
        <w:numPr>
          <w:ilvl w:val="0"/>
          <w:numId w:val="1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Ако </w:t>
      </w:r>
      <w:proofErr w:type="spellStart"/>
      <w:r w:rsidRPr="00D813EC">
        <w:rPr>
          <w:rFonts w:ascii="Times New Roman" w:eastAsia="Courier New" w:hAnsi="Times New Roman" w:cs="Times New Roman"/>
          <w:color w:val="000000"/>
          <w:sz w:val="24"/>
          <w:szCs w:val="24"/>
          <w:lang w:val="bg-BG" w:eastAsia="bg-BG" w:bidi="bg-BG"/>
        </w:rPr>
        <w:t>непредставянето</w:t>
      </w:r>
      <w:proofErr w:type="spellEnd"/>
      <w:r w:rsidRPr="00D813EC">
        <w:rPr>
          <w:rFonts w:ascii="Times New Roman" w:eastAsia="Courier New" w:hAnsi="Times New Roman" w:cs="Times New Roman"/>
          <w:color w:val="000000"/>
          <w:sz w:val="24"/>
          <w:szCs w:val="24"/>
          <w:lang w:val="bg-BG" w:eastAsia="bg-BG" w:bidi="bg-BG"/>
        </w:rPr>
        <w:t xml:space="preserve"> на документи води до последващи разходи за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тези разходи се покриват от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като </w:t>
      </w:r>
      <w:r w:rsidRPr="00D813EC">
        <w:rPr>
          <w:rFonts w:ascii="Times New Roman" w:eastAsia="Courier New" w:hAnsi="Times New Roman" w:cs="Times New Roman"/>
          <w:b/>
          <w:bCs/>
          <w:color w:val="000000"/>
          <w:sz w:val="24"/>
          <w:szCs w:val="24"/>
          <w:lang w:val="bg-BG" w:eastAsia="bg-BG" w:bidi="bg-BG"/>
        </w:rPr>
        <w:t>ВЪЗЛОЖИТЕЛЯ</w:t>
      </w:r>
      <w:r w:rsidR="00FA79DF" w:rsidRPr="00D813EC">
        <w:rPr>
          <w:rFonts w:ascii="Times New Roman" w:eastAsia="Courier New" w:hAnsi="Times New Roman" w:cs="Times New Roman"/>
          <w:b/>
          <w:bCs/>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ги удържа от дължимото по договора плащане или от гаранцията за добро изпълнение.</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11. </w:t>
      </w:r>
      <w:r w:rsidRPr="00D813EC">
        <w:rPr>
          <w:rFonts w:ascii="Times New Roman" w:eastAsia="Courier New" w:hAnsi="Times New Roman" w:cs="Times New Roman"/>
          <w:color w:val="000000"/>
          <w:sz w:val="24"/>
          <w:szCs w:val="24"/>
          <w:lang w:val="bg-BG" w:eastAsia="bg-BG" w:bidi="bg-BG"/>
        </w:rPr>
        <w:t xml:space="preserve">За изпълнение на задълженията си по този договор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е длъжен да поддържа екип от специалисти със съответната квалификация</w:t>
      </w:r>
      <w:r w:rsidRPr="00D813EC">
        <w:rPr>
          <w:rFonts w:ascii="Times New Roman" w:eastAsia="Courier New" w:hAnsi="Times New Roman" w:cs="Times New Roman"/>
          <w:b/>
          <w:bCs/>
          <w:color w:val="000000"/>
          <w:sz w:val="24"/>
          <w:szCs w:val="24"/>
          <w:lang w:val="bg-BG" w:eastAsia="bg-BG" w:bidi="bg-BG"/>
        </w:rPr>
        <w:t>.</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12. ИЗПЪЛНИТЕЛЯТ </w:t>
      </w:r>
      <w:r w:rsidRPr="00D813EC">
        <w:rPr>
          <w:rFonts w:ascii="Times New Roman" w:eastAsia="Courier New" w:hAnsi="Times New Roman" w:cs="Times New Roman"/>
          <w:color w:val="000000"/>
          <w:sz w:val="24"/>
          <w:szCs w:val="24"/>
          <w:lang w:val="bg-BG" w:eastAsia="bg-BG" w:bidi="bg-BG"/>
        </w:rPr>
        <w:t xml:space="preserve">е длъжен да определи лице, което да организира извършването на дейностите от страна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и да бъде в пряка връзка с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по всички въпроси, касаещи задълженията и отговорностите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по този договор.</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lastRenderedPageBreak/>
        <w:t xml:space="preserve">Чл. 13. ИЗПЪЛНИТЕЛЯТ </w:t>
      </w:r>
      <w:r w:rsidRPr="00D813EC">
        <w:rPr>
          <w:rFonts w:ascii="Times New Roman" w:eastAsia="Courier New" w:hAnsi="Times New Roman" w:cs="Times New Roman"/>
          <w:color w:val="000000"/>
          <w:sz w:val="24"/>
          <w:szCs w:val="24"/>
          <w:lang w:val="bg-BG" w:eastAsia="bg-BG" w:bidi="bg-BG"/>
        </w:rPr>
        <w:t>се задължава да осигурява достъп за извършване проверки на място от страна на ВЪЗЛОЖИТЕЛЯ и упълномощени негови представители, Управляващия орган на ОПОС, Сертифициращия орган, одитния орган и други контролни и одитиращи органи, като осигури присъствието на негов представител, да осигури достъп до финансовата, техническа, счетоводна и всякаква друга документация, бази данни и/или системи, отнасящи се до конкретното възлагане; да осигурява достъп до документацията, която се съхранява от подизпълнители, да оказва пълно съдействие на проверяващите лица, включително при вземане на проби, извършване на замервания, набиране на снимков материал и др.</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14. (1) ИЗПЪЛНИТЕЛЯТ </w:t>
      </w:r>
      <w:r w:rsidRPr="00D813EC">
        <w:rPr>
          <w:rFonts w:ascii="Times New Roman" w:eastAsia="Courier New" w:hAnsi="Times New Roman" w:cs="Times New Roman"/>
          <w:color w:val="000000"/>
          <w:sz w:val="24"/>
          <w:szCs w:val="24"/>
          <w:lang w:val="bg-BG" w:eastAsia="bg-BG" w:bidi="bg-BG"/>
        </w:rPr>
        <w:t>се задължава да спазва мерките за информация и комуникация, посочени в Приложение XII към Регламент (ЕС) №1303/2013.</w:t>
      </w:r>
    </w:p>
    <w:p w:rsidR="0091077C" w:rsidRPr="00D813EC" w:rsidRDefault="0091077C" w:rsidP="005723EF">
      <w:pPr>
        <w:widowControl w:val="0"/>
        <w:numPr>
          <w:ilvl w:val="0"/>
          <w:numId w:val="12"/>
        </w:numPr>
        <w:tabs>
          <w:tab w:val="left" w:pos="1119"/>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е длъжен да предприеме всички необходими действия за популяризиране на факта, че договорът се </w:t>
      </w:r>
      <w:proofErr w:type="spellStart"/>
      <w:r w:rsidRPr="00D813EC">
        <w:rPr>
          <w:rFonts w:ascii="Times New Roman" w:eastAsia="Courier New" w:hAnsi="Times New Roman" w:cs="Times New Roman"/>
          <w:color w:val="000000"/>
          <w:sz w:val="24"/>
          <w:szCs w:val="24"/>
          <w:lang w:val="bg-BG" w:eastAsia="bg-BG" w:bidi="bg-BG"/>
        </w:rPr>
        <w:t>съфинансира</w:t>
      </w:r>
      <w:proofErr w:type="spellEnd"/>
      <w:r w:rsidRPr="00D813EC">
        <w:rPr>
          <w:rFonts w:ascii="Times New Roman" w:eastAsia="Courier New" w:hAnsi="Times New Roman" w:cs="Times New Roman"/>
          <w:color w:val="000000"/>
          <w:sz w:val="24"/>
          <w:szCs w:val="24"/>
          <w:lang w:val="bg-BG" w:eastAsia="bg-BG" w:bidi="bg-BG"/>
        </w:rPr>
        <w:t xml:space="preserve"> от Кохезионния фонд, по оперативна програма „Околна среда 2014-2020г.“</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15. </w:t>
      </w:r>
      <w:r w:rsidRPr="00D813EC">
        <w:rPr>
          <w:rFonts w:ascii="Times New Roman" w:eastAsia="Courier New" w:hAnsi="Times New Roman" w:cs="Times New Roman"/>
          <w:color w:val="000000"/>
          <w:sz w:val="24"/>
          <w:szCs w:val="24"/>
          <w:lang w:val="bg-BG" w:eastAsia="bg-BG" w:bidi="bg-BG"/>
        </w:rPr>
        <w:t>Да съхранява цялата документация, свързана с изпълнението на договора в сроковете по чл. 140 от Регламент (ЕС) 1303/ 2013.</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Чл. 16. ИЗПЪЛНИТЕЛЯТ </w:t>
      </w:r>
      <w:r w:rsidRPr="00D813EC">
        <w:rPr>
          <w:rFonts w:ascii="Times New Roman" w:eastAsia="Courier New" w:hAnsi="Times New Roman" w:cs="Times New Roman"/>
          <w:b/>
          <w:bCs/>
          <w:color w:val="000000"/>
          <w:sz w:val="24"/>
          <w:szCs w:val="24"/>
          <w:lang w:val="bg-BG" w:eastAsia="bg-BG" w:bidi="bg-BG"/>
        </w:rPr>
        <w:t>има право:</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а) да иска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необходимото съдействие за изпълнение на договора;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б) да получи договореното възнаграждение при условията на настоящия договор.</w:t>
      </w:r>
    </w:p>
    <w:p w:rsidR="00D813EC" w:rsidRPr="00D813EC" w:rsidRDefault="00D813E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D813EC" w:rsidRDefault="0091077C" w:rsidP="00D813EC">
      <w:pPr>
        <w:widowControl w:val="0"/>
        <w:numPr>
          <w:ilvl w:val="0"/>
          <w:numId w:val="1"/>
        </w:numPr>
        <w:tabs>
          <w:tab w:val="left" w:pos="0"/>
        </w:tabs>
        <w:spacing w:after="0" w:line="220" w:lineRule="exact"/>
        <w:jc w:val="center"/>
        <w:rPr>
          <w:rFonts w:ascii="Times New Roman" w:eastAsia="Courier New" w:hAnsi="Times New Roman" w:cs="Times New Roman"/>
          <w:b/>
          <w:color w:val="000000"/>
          <w:sz w:val="24"/>
          <w:szCs w:val="24"/>
          <w:lang w:val="bg-BG" w:eastAsia="bg-BG" w:bidi="bg-BG"/>
        </w:rPr>
      </w:pPr>
      <w:r w:rsidRPr="00D813EC">
        <w:rPr>
          <w:rFonts w:ascii="Times New Roman" w:eastAsia="Courier New" w:hAnsi="Times New Roman" w:cs="Times New Roman"/>
          <w:b/>
          <w:color w:val="000000"/>
          <w:sz w:val="24"/>
          <w:szCs w:val="24"/>
          <w:lang w:val="bg-BG" w:eastAsia="bg-BG" w:bidi="bg-BG"/>
        </w:rPr>
        <w:t>ПРАВА И ЗАДЪЛЖЕНИЯ НА ВЪЗЛОЖИТЕЛЯ</w:t>
      </w:r>
    </w:p>
    <w:p w:rsidR="00D813EC" w:rsidRPr="00D813EC" w:rsidRDefault="00D813EC" w:rsidP="00D813EC">
      <w:pPr>
        <w:widowControl w:val="0"/>
        <w:tabs>
          <w:tab w:val="left" w:pos="2767"/>
        </w:tabs>
        <w:spacing w:after="0" w:line="220" w:lineRule="exact"/>
        <w:jc w:val="both"/>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17. (1) ВЪЗЛОЖИТЕЛЯТ </w:t>
      </w:r>
      <w:r w:rsidRPr="00D813EC">
        <w:rPr>
          <w:rFonts w:ascii="Times New Roman" w:eastAsia="Courier New" w:hAnsi="Times New Roman" w:cs="Times New Roman"/>
          <w:color w:val="000000"/>
          <w:sz w:val="24"/>
          <w:szCs w:val="24"/>
          <w:lang w:val="bg-BG" w:eastAsia="bg-BG" w:bidi="bg-BG"/>
        </w:rPr>
        <w:t>се задължава да заплати цената по този Договор, съгласно условията и по начина, посочени в него.</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се задължава да приеме доставката на автобусите и допълнителното оборудване, предмет на договора, по реда на раздел </w:t>
      </w:r>
      <w:r w:rsidRPr="00D813EC">
        <w:rPr>
          <w:rFonts w:ascii="Times New Roman" w:eastAsia="Courier New" w:hAnsi="Times New Roman" w:cs="Times New Roman"/>
          <w:b/>
          <w:bCs/>
          <w:color w:val="000000"/>
          <w:sz w:val="24"/>
          <w:szCs w:val="24"/>
          <w:lang w:val="bg-BG" w:eastAsia="bg-BG" w:bidi="bg-BG"/>
        </w:rPr>
        <w:t>V. ПРИЕМАНЕ</w:t>
      </w:r>
      <w:r w:rsidRPr="00D813EC">
        <w:rPr>
          <w:rFonts w:ascii="Times New Roman" w:eastAsia="Courier New" w:hAnsi="Times New Roman" w:cs="Times New Roman"/>
          <w:color w:val="000000"/>
          <w:sz w:val="24"/>
          <w:szCs w:val="24"/>
          <w:lang w:val="bg-BG" w:eastAsia="bg-BG" w:bidi="bg-BG"/>
        </w:rPr>
        <w:t>, ако отговарят на договорените изисквания.</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има право да иска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да изпълни доставката на автобусите и допълнителното оборудване на посочения в договора адрес, в срок и без отклонения от договорените изисквания.</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91077C" w:rsidRPr="00D813EC" w:rsidRDefault="0091077C" w:rsidP="006830B7">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се задължава да предостави на </w:t>
      </w:r>
      <w:r w:rsidRPr="00D813EC">
        <w:rPr>
          <w:rFonts w:ascii="Times New Roman" w:eastAsia="Courier New" w:hAnsi="Times New Roman" w:cs="Times New Roman"/>
          <w:b/>
          <w:bCs/>
          <w:color w:val="000000"/>
          <w:sz w:val="24"/>
          <w:szCs w:val="24"/>
          <w:lang w:val="bg-BG" w:eastAsia="bg-BG" w:bidi="bg-BG"/>
        </w:rPr>
        <w:t>ИЗПЪЛНИТЕЛЯ</w:t>
      </w:r>
      <w:r w:rsidR="00D813EC" w:rsidRPr="00D813EC">
        <w:rPr>
          <w:rFonts w:ascii="Times New Roman" w:eastAsia="Courier New" w:hAnsi="Times New Roman" w:cs="Times New Roman"/>
          <w:b/>
          <w:bCs/>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необходимите и налични документи и данни, намиращи се при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необходими за изпълнението на Договора;</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се задължава в срок от 10 (десет) работни дни да съдейства за разрешаване на писмено поставени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въпроси, искани документи, срещи и др.;</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има право на рекламация за доставените по Договора автобуси и допълнително оборудване, при условията, посочени в настоящия Договор.</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lastRenderedPageBreak/>
        <w:t xml:space="preserve"> ВЪЗЛОЖИТЕЛЯТ </w:t>
      </w:r>
      <w:r w:rsidRPr="00D813EC">
        <w:rPr>
          <w:rFonts w:ascii="Times New Roman" w:eastAsia="Courier New" w:hAnsi="Times New Roman" w:cs="Times New Roman"/>
          <w:color w:val="000000"/>
          <w:sz w:val="24"/>
          <w:szCs w:val="24"/>
          <w:lang w:val="bg-BG" w:eastAsia="bg-BG" w:bidi="bg-BG"/>
        </w:rPr>
        <w:t xml:space="preserve">има право да изисква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замяната на несъответстващ с Техническата спецификация и/или дефектен автобус и/или допълнително оборудване само при условията на настоящия Договор, както и отстраняване на Несъответствия по реда и в сроковете, определени в настоящия Договор.</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има право да откаже приемането на доставката, когато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не спазва изискванията на Договора и Техническата спецификация, докато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не изпълни изцяло своите задължения съгласно условията на Договора, или да откаже да изплати частично или изцяло договорената цена.</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има право да изисква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да сключи и да му представи договори за </w:t>
      </w:r>
      <w:proofErr w:type="spellStart"/>
      <w:r w:rsidRPr="00D813EC">
        <w:rPr>
          <w:rFonts w:ascii="Times New Roman" w:eastAsia="Courier New" w:hAnsi="Times New Roman" w:cs="Times New Roman"/>
          <w:color w:val="000000"/>
          <w:sz w:val="24"/>
          <w:szCs w:val="24"/>
          <w:lang w:val="bg-BG" w:eastAsia="bg-BG" w:bidi="bg-BG"/>
        </w:rPr>
        <w:t>подизпълнение</w:t>
      </w:r>
      <w:proofErr w:type="spellEnd"/>
      <w:r w:rsidRPr="00D813EC">
        <w:rPr>
          <w:rFonts w:ascii="Times New Roman" w:eastAsia="Courier New" w:hAnsi="Times New Roman" w:cs="Times New Roman"/>
          <w:color w:val="000000"/>
          <w:sz w:val="24"/>
          <w:szCs w:val="24"/>
          <w:lang w:val="bg-BG" w:eastAsia="bg-BG" w:bidi="bg-BG"/>
        </w:rPr>
        <w:t xml:space="preserve"> с посочените в офертата му подизпълнители, в случай че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е посочил, че ще ползва такива.</w:t>
      </w:r>
    </w:p>
    <w:p w:rsidR="0091077C" w:rsidRPr="00D813EC" w:rsidRDefault="0091077C" w:rsidP="005723EF">
      <w:pPr>
        <w:widowControl w:val="0"/>
        <w:numPr>
          <w:ilvl w:val="0"/>
          <w:numId w:val="1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е длъжен да не разпространява под каквато и да е форма всяка предоставена му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информация, имаща характер на търговска тайна и изрично упомената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като такава в представената от него оферта.</w:t>
      </w:r>
    </w:p>
    <w:p w:rsidR="00D813EC" w:rsidRPr="00D813EC" w:rsidRDefault="00D813EC" w:rsidP="00D813EC">
      <w:pPr>
        <w:widowControl w:val="0"/>
        <w:spacing w:after="0" w:line="274" w:lineRule="exact"/>
        <w:jc w:val="both"/>
        <w:rPr>
          <w:rFonts w:ascii="Times New Roman" w:eastAsia="Courier New" w:hAnsi="Times New Roman" w:cs="Times New Roman"/>
          <w:color w:val="000000"/>
          <w:sz w:val="24"/>
          <w:szCs w:val="24"/>
          <w:lang w:val="bg-BG" w:eastAsia="bg-BG" w:bidi="bg-BG"/>
        </w:rPr>
      </w:pPr>
    </w:p>
    <w:p w:rsidR="0091077C" w:rsidRPr="00D813EC" w:rsidRDefault="0091077C" w:rsidP="00D813EC">
      <w:pPr>
        <w:keepNext/>
        <w:keepLines/>
        <w:widowControl w:val="0"/>
        <w:numPr>
          <w:ilvl w:val="0"/>
          <w:numId w:val="1"/>
        </w:numPr>
        <w:tabs>
          <w:tab w:val="left" w:pos="0"/>
        </w:tabs>
        <w:spacing w:after="0" w:line="220" w:lineRule="exact"/>
        <w:jc w:val="center"/>
        <w:outlineLvl w:val="0"/>
        <w:rPr>
          <w:rFonts w:ascii="Times New Roman" w:eastAsia="Courier New" w:hAnsi="Times New Roman" w:cs="Times New Roman"/>
          <w:b/>
          <w:color w:val="000000"/>
          <w:sz w:val="24"/>
          <w:szCs w:val="24"/>
          <w:lang w:val="bg-BG" w:eastAsia="bg-BG" w:bidi="bg-BG"/>
        </w:rPr>
      </w:pPr>
      <w:bookmarkStart w:id="3" w:name="bookmark3"/>
      <w:r w:rsidRPr="00D813EC">
        <w:rPr>
          <w:rFonts w:ascii="Times New Roman" w:eastAsia="Courier New" w:hAnsi="Times New Roman" w:cs="Times New Roman"/>
          <w:b/>
          <w:color w:val="000000"/>
          <w:sz w:val="24"/>
          <w:szCs w:val="24"/>
          <w:lang w:val="bg-BG" w:eastAsia="bg-BG" w:bidi="bg-BG"/>
        </w:rPr>
        <w:t>ПРИЕМАНЕ</w:t>
      </w:r>
      <w:bookmarkEnd w:id="3"/>
    </w:p>
    <w:p w:rsidR="00D813EC" w:rsidRPr="00D813EC" w:rsidRDefault="00D813EC" w:rsidP="00D813EC">
      <w:pPr>
        <w:keepNext/>
        <w:keepLines/>
        <w:widowControl w:val="0"/>
        <w:tabs>
          <w:tab w:val="left" w:pos="4646"/>
        </w:tabs>
        <w:spacing w:after="0" w:line="220" w:lineRule="exact"/>
        <w:jc w:val="both"/>
        <w:outlineLvl w:val="0"/>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18. ИЗПЪЛНИТЕЛЯТ </w:t>
      </w:r>
      <w:r w:rsidRPr="00D813EC">
        <w:rPr>
          <w:rFonts w:ascii="Times New Roman" w:eastAsia="Courier New" w:hAnsi="Times New Roman" w:cs="Times New Roman"/>
          <w:color w:val="000000"/>
          <w:sz w:val="24"/>
          <w:szCs w:val="24"/>
          <w:lang w:val="bg-BG" w:eastAsia="bg-BG" w:bidi="bg-BG"/>
        </w:rPr>
        <w:t>декларира, че автобусите и допълнителното оборудване, предмет на доставката не са обременени с недостатъци.</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19. (1) </w:t>
      </w:r>
      <w:r w:rsidRPr="00D813EC">
        <w:rPr>
          <w:rFonts w:ascii="Times New Roman" w:eastAsia="Courier New" w:hAnsi="Times New Roman" w:cs="Times New Roman"/>
          <w:color w:val="000000"/>
          <w:sz w:val="24"/>
          <w:szCs w:val="24"/>
          <w:lang w:val="bg-BG" w:eastAsia="bg-BG" w:bidi="bg-BG"/>
        </w:rPr>
        <w:t xml:space="preserve">Изпълнението, предмет на договора, касаещо приемане и предаване, съобразно дефинираното в чл. 1, следва да се предаде на мястото, посочено в чл. 1, ал. 4 на упълномощено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лице. За приемането и предаването се съставя приемно- предавателен протокол, в два екземпляра, който се подписва от упълномощените представители на двете страни.</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изисква </w:t>
      </w:r>
      <w:r w:rsidRPr="00D813EC">
        <w:rPr>
          <w:rFonts w:ascii="Times New Roman" w:eastAsia="Courier New" w:hAnsi="Times New Roman" w:cs="Times New Roman"/>
          <w:b/>
          <w:bCs/>
          <w:color w:val="000000"/>
          <w:sz w:val="24"/>
          <w:szCs w:val="24"/>
          <w:lang w:val="bg-BG" w:eastAsia="bg-BG" w:bidi="bg-BG"/>
        </w:rPr>
        <w:t xml:space="preserve">приемане на прототипа </w:t>
      </w:r>
      <w:r w:rsidRPr="00D813EC">
        <w:rPr>
          <w:rFonts w:ascii="Times New Roman" w:eastAsia="Courier New" w:hAnsi="Times New Roman" w:cs="Times New Roman"/>
          <w:color w:val="000000"/>
          <w:sz w:val="24"/>
          <w:szCs w:val="24"/>
          <w:lang w:val="bg-BG" w:eastAsia="bg-BG" w:bidi="bg-BG"/>
        </w:rPr>
        <w:t xml:space="preserve">(първият готов автобус от серията) от комисия, назначена с негова заповед. Приемането на прототипа се извършва в завода - производител и има за цел упражняване на контрол върху изпълнението на техническата спецификация, установена с подписания между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и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Договор. За установените съответствия/ несъответствия се подписва протокол. В случай, че се открият несъответствия със съгласуваната спецификация в договора,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поставя срок за привеждане на прототипа в съответствие с техническата спецификация.</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Одобренията по време на приемането на прототипа не предполагат приемане и не се отразяват на отговорността на производителя и/или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1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 xml:space="preserve">уведомява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писмено, в срок не по-малко от 3 (три) дни предварително, за конкретните дата и час, на които ще се изпълнява доставката.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има задължението да синхронизира Графика на доставка на автобусите и на допълнителното оборудване минимум до степен, даваща възможност за извършване на действията за одобрение</w:t>
      </w:r>
      <w:r w:rsidRPr="00D813EC">
        <w:rPr>
          <w:rFonts w:ascii="Times New Roman" w:eastAsia="Courier New" w:hAnsi="Times New Roman" w:cs="Times New Roman"/>
          <w:b/>
          <w:bCs/>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 xml:space="preserve">При предаването на автобусите и допълнителното оборудване,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осигурява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необходимото според обстоятелствата време да ги прегледа за Несъответствия, в рамките до 3 (три) работни дни.</w:t>
      </w:r>
    </w:p>
    <w:p w:rsidR="0091077C" w:rsidRPr="00D813EC" w:rsidRDefault="0091077C" w:rsidP="005723EF">
      <w:pPr>
        <w:widowControl w:val="0"/>
        <w:numPr>
          <w:ilvl w:val="0"/>
          <w:numId w:val="1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lastRenderedPageBreak/>
        <w:t xml:space="preserve"> Доставката и </w:t>
      </w:r>
      <w:r w:rsidRPr="00D813EC">
        <w:rPr>
          <w:rFonts w:ascii="Times New Roman" w:eastAsia="Courier New" w:hAnsi="Times New Roman" w:cs="Times New Roman"/>
          <w:sz w:val="24"/>
          <w:szCs w:val="24"/>
          <w:lang w:val="bg-BG" w:eastAsia="bg-BG" w:bidi="bg-BG"/>
        </w:rPr>
        <w:t>предаването</w:t>
      </w:r>
      <w:r w:rsidRPr="00D813EC">
        <w:rPr>
          <w:rFonts w:ascii="Times New Roman" w:eastAsia="Courier New" w:hAnsi="Times New Roman" w:cs="Times New Roman"/>
          <w:color w:val="000000"/>
          <w:sz w:val="24"/>
          <w:szCs w:val="24"/>
          <w:lang w:val="bg-BG" w:eastAsia="bg-BG" w:bidi="bg-BG"/>
        </w:rPr>
        <w:t xml:space="preserve">/получаването на автобусите и допълнителното оборудване се удостоверява с подписване в два екземпляра на двустранен </w:t>
      </w:r>
      <w:proofErr w:type="spellStart"/>
      <w:r w:rsidRPr="00D813EC">
        <w:rPr>
          <w:rFonts w:ascii="Times New Roman" w:eastAsia="Courier New" w:hAnsi="Times New Roman" w:cs="Times New Roman"/>
          <w:b/>
          <w:bCs/>
          <w:color w:val="000000"/>
          <w:sz w:val="24"/>
          <w:szCs w:val="24"/>
          <w:lang w:val="bg-BG" w:eastAsia="bg-BG" w:bidi="bg-BG"/>
        </w:rPr>
        <w:t>Приемо</w:t>
      </w:r>
      <w:proofErr w:type="spellEnd"/>
      <w:r w:rsidRPr="00D813EC">
        <w:rPr>
          <w:rFonts w:ascii="Times New Roman" w:eastAsia="Courier New" w:hAnsi="Times New Roman" w:cs="Times New Roman"/>
          <w:b/>
          <w:bCs/>
          <w:color w:val="000000"/>
          <w:sz w:val="24"/>
          <w:szCs w:val="24"/>
          <w:lang w:val="bg-BG" w:eastAsia="bg-BG" w:bidi="bg-BG"/>
        </w:rPr>
        <w:t xml:space="preserve">- предавателен протокол </w:t>
      </w:r>
      <w:r w:rsidRPr="00D813EC">
        <w:rPr>
          <w:rFonts w:ascii="Times New Roman" w:eastAsia="Courier New" w:hAnsi="Times New Roman" w:cs="Times New Roman"/>
          <w:color w:val="000000"/>
          <w:sz w:val="24"/>
          <w:szCs w:val="24"/>
          <w:lang w:val="bg-BG" w:eastAsia="bg-BG" w:bidi="bg-BG"/>
        </w:rPr>
        <w:t xml:space="preserve">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чл.10, ал.1 и съответствие на автобусите и допълнителното оборудване с техническите характеристики, представени в Техническото предложение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и Техническата спецификация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Приемо-предавателният протокол съдържа основанието за съставянето му (номер на договора), както и данни за автобусите и допълнителното оборудване, предмет на доставка.</w:t>
      </w:r>
    </w:p>
    <w:p w:rsidR="0091077C" w:rsidRPr="00D813EC" w:rsidRDefault="0091077C" w:rsidP="005723EF">
      <w:pPr>
        <w:widowControl w:val="0"/>
        <w:numPr>
          <w:ilvl w:val="0"/>
          <w:numId w:val="1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Преди предаване на автобусите и допълнителното оборудване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извършва проверки и изпитвания, което се удостоверява с констативни протоколи.</w:t>
      </w:r>
    </w:p>
    <w:p w:rsidR="0091077C" w:rsidRPr="00D813EC" w:rsidRDefault="0091077C" w:rsidP="005723EF">
      <w:pPr>
        <w:widowControl w:val="0"/>
        <w:numPr>
          <w:ilvl w:val="0"/>
          <w:numId w:val="1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След доставката и преди одобрението на всеки доставен автобус,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извършват съвместни тестове на функционалността на системите му.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извършват</w:t>
      </w:r>
      <w:r w:rsidR="00D813EC" w:rsidRPr="00D813EC">
        <w:rPr>
          <w:rFonts w:ascii="Times New Roman" w:eastAsia="Courier New" w:hAnsi="Times New Roman" w:cs="Times New Roman"/>
          <w:color w:val="000000"/>
          <w:sz w:val="24"/>
          <w:szCs w:val="24"/>
          <w:lang w:val="bg-BG" w:eastAsia="bg-BG" w:bidi="bg-BG"/>
        </w:rPr>
        <w:t xml:space="preserve"> пътен тест с минимум 1 автобус</w:t>
      </w:r>
      <w:r w:rsidRPr="00D813EC">
        <w:rPr>
          <w:rFonts w:ascii="Times New Roman" w:eastAsia="Courier New" w:hAnsi="Times New Roman" w:cs="Times New Roman"/>
          <w:color w:val="000000"/>
          <w:sz w:val="24"/>
          <w:szCs w:val="24"/>
          <w:lang w:val="bg-BG" w:eastAsia="bg-BG" w:bidi="bg-BG"/>
        </w:rPr>
        <w:t xml:space="preserve">. Тестът се извършва след зареждане на батерията на автобуса до максимално ниво </w:t>
      </w:r>
      <w:proofErr w:type="spellStart"/>
      <w:r w:rsidR="00D813EC" w:rsidRPr="00D813EC">
        <w:rPr>
          <w:rFonts w:ascii="Times New Roman" w:eastAsia="Courier New" w:hAnsi="Times New Roman" w:cs="Times New Roman"/>
          <w:color w:val="000000"/>
          <w:sz w:val="24"/>
          <w:szCs w:val="24"/>
          <w:lang w:eastAsia="bg-BG" w:bidi="bg-BG"/>
        </w:rPr>
        <w:t>SOCm</w:t>
      </w:r>
      <w:proofErr w:type="spellEnd"/>
      <w:r w:rsidRPr="00D813EC">
        <w:rPr>
          <w:rFonts w:ascii="Times New Roman" w:eastAsia="Courier New" w:hAnsi="Times New Roman" w:cs="Times New Roman"/>
          <w:color w:val="000000"/>
          <w:sz w:val="24"/>
          <w:szCs w:val="24"/>
          <w:lang w:val="bg-BG" w:eastAsia="bg-BG" w:bidi="bg-BG"/>
        </w:rPr>
        <w:t xml:space="preserve">, при липса на пътници, с изключение на водач (одобрен от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представител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представител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и техническо лице с измервателна апаратура, при изключени системи за отопление и климатизация. Тестът се извършва при суха пътна </w:t>
      </w:r>
      <w:r w:rsidR="00D813EC" w:rsidRPr="00D813EC">
        <w:rPr>
          <w:rFonts w:ascii="Times New Roman" w:eastAsia="Courier New" w:hAnsi="Times New Roman" w:cs="Times New Roman"/>
          <w:color w:val="000000"/>
          <w:sz w:val="24"/>
          <w:szCs w:val="24"/>
          <w:lang w:val="bg-BG" w:eastAsia="bg-BG" w:bidi="bg-BG"/>
        </w:rPr>
        <w:t>настилка, по трасето на линия №…… с дължина ………..</w:t>
      </w:r>
      <w:r w:rsidRPr="00D813EC">
        <w:rPr>
          <w:rFonts w:ascii="Times New Roman" w:eastAsia="Courier New" w:hAnsi="Times New Roman" w:cs="Times New Roman"/>
          <w:color w:val="000000"/>
          <w:sz w:val="24"/>
          <w:szCs w:val="24"/>
          <w:lang w:val="bg-BG" w:eastAsia="bg-BG" w:bidi="bg-BG"/>
        </w:rPr>
        <w:t xml:space="preserve"> м и </w:t>
      </w:r>
      <w:r w:rsidR="00D813EC" w:rsidRPr="00D813EC">
        <w:rPr>
          <w:rFonts w:ascii="Times New Roman" w:eastAsia="Courier New" w:hAnsi="Times New Roman" w:cs="Times New Roman"/>
          <w:color w:val="000000"/>
          <w:sz w:val="24"/>
          <w:szCs w:val="24"/>
          <w:lang w:val="bg-BG" w:eastAsia="bg-BG" w:bidi="bg-BG"/>
        </w:rPr>
        <w:t>…………</w:t>
      </w:r>
      <w:r w:rsidRPr="00D813EC">
        <w:rPr>
          <w:rFonts w:ascii="Times New Roman" w:eastAsia="Courier New" w:hAnsi="Times New Roman" w:cs="Times New Roman"/>
          <w:color w:val="000000"/>
          <w:sz w:val="24"/>
          <w:szCs w:val="24"/>
          <w:lang w:val="bg-BG" w:eastAsia="bg-BG" w:bidi="bg-BG"/>
        </w:rPr>
        <w:t xml:space="preserve"> спирки, като се спира на всяка от тях. По време на теста се замерва енергийната консумация и изминатата дистанция.</w:t>
      </w:r>
    </w:p>
    <w:p w:rsidR="0091077C" w:rsidRPr="00D813EC" w:rsidRDefault="0091077C" w:rsidP="005723EF">
      <w:pPr>
        <w:widowControl w:val="0"/>
        <w:numPr>
          <w:ilvl w:val="0"/>
          <w:numId w:val="1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След доставката и преди одобрението на доставена </w:t>
      </w:r>
      <w:proofErr w:type="spellStart"/>
      <w:r w:rsidRPr="00D813EC">
        <w:rPr>
          <w:rFonts w:ascii="Times New Roman" w:eastAsia="Courier New" w:hAnsi="Times New Roman" w:cs="Times New Roman"/>
          <w:color w:val="000000"/>
          <w:sz w:val="24"/>
          <w:szCs w:val="24"/>
          <w:lang w:val="bg-BG" w:eastAsia="bg-BG" w:bidi="bg-BG"/>
        </w:rPr>
        <w:t>зарядна</w:t>
      </w:r>
      <w:proofErr w:type="spellEnd"/>
      <w:r w:rsidRPr="00D813EC">
        <w:rPr>
          <w:rFonts w:ascii="Times New Roman" w:eastAsia="Courier New" w:hAnsi="Times New Roman" w:cs="Times New Roman"/>
          <w:color w:val="000000"/>
          <w:sz w:val="24"/>
          <w:szCs w:val="24"/>
          <w:lang w:val="bg-BG" w:eastAsia="bg-BG" w:bidi="bg-BG"/>
        </w:rPr>
        <w:t xml:space="preserve"> станция,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извършват съвместни тестове на нейната функционалност. С минимум 1 </w:t>
      </w:r>
      <w:proofErr w:type="spellStart"/>
      <w:r w:rsidRPr="00D813EC">
        <w:rPr>
          <w:rFonts w:ascii="Times New Roman" w:eastAsia="Courier New" w:hAnsi="Times New Roman" w:cs="Times New Roman"/>
          <w:color w:val="000000"/>
          <w:sz w:val="24"/>
          <w:szCs w:val="24"/>
          <w:lang w:val="bg-BG" w:eastAsia="bg-BG" w:bidi="bg-BG"/>
        </w:rPr>
        <w:t>зарядна</w:t>
      </w:r>
      <w:proofErr w:type="spellEnd"/>
      <w:r w:rsidRPr="00D813EC">
        <w:rPr>
          <w:rFonts w:ascii="Times New Roman" w:eastAsia="Courier New" w:hAnsi="Times New Roman" w:cs="Times New Roman"/>
          <w:color w:val="000000"/>
          <w:sz w:val="24"/>
          <w:szCs w:val="24"/>
          <w:lang w:val="bg-BG" w:eastAsia="bg-BG" w:bidi="bg-BG"/>
        </w:rPr>
        <w:t xml:space="preserve"> станция</w:t>
      </w:r>
      <w:r w:rsidR="00D813EC" w:rsidRPr="00D813EC">
        <w:rPr>
          <w:rFonts w:ascii="Times New Roman" w:eastAsia="Courier New" w:hAnsi="Times New Roman" w:cs="Times New Roman"/>
          <w:color w:val="000000"/>
          <w:sz w:val="24"/>
          <w:szCs w:val="24"/>
          <w:lang w:val="bg-BG" w:eastAsia="bg-BG" w:bidi="bg-BG"/>
        </w:rPr>
        <w:t xml:space="preserve"> за бавно и едната за дневно бързо зареждане</w:t>
      </w:r>
      <w:r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извършват тест за времето за заряд на батерия от ниво </w:t>
      </w:r>
      <w:proofErr w:type="spellStart"/>
      <w:r w:rsidR="00D813EC" w:rsidRPr="00D813EC">
        <w:rPr>
          <w:rFonts w:ascii="Times New Roman" w:eastAsia="Courier New" w:hAnsi="Times New Roman" w:cs="Times New Roman"/>
          <w:color w:val="000000"/>
          <w:sz w:val="24"/>
          <w:szCs w:val="24"/>
          <w:lang w:eastAsia="bg-BG" w:bidi="bg-BG"/>
        </w:rPr>
        <w:t>SOCw</w:t>
      </w:r>
      <w:proofErr w:type="spellEnd"/>
      <w:r w:rsidRPr="00D813EC">
        <w:rPr>
          <w:rFonts w:ascii="Times New Roman" w:eastAsia="Courier New" w:hAnsi="Times New Roman" w:cs="Times New Roman"/>
          <w:color w:val="000000"/>
          <w:sz w:val="24"/>
          <w:szCs w:val="24"/>
          <w:lang w:val="bg-BG" w:eastAsia="bg-BG" w:bidi="bg-BG"/>
        </w:rPr>
        <w:t xml:space="preserve"> до ниво </w:t>
      </w:r>
      <w:proofErr w:type="spellStart"/>
      <w:r w:rsidR="00D813EC" w:rsidRPr="00D813EC">
        <w:rPr>
          <w:rFonts w:ascii="Times New Roman" w:eastAsia="Courier New" w:hAnsi="Times New Roman" w:cs="Times New Roman"/>
          <w:color w:val="000000"/>
          <w:sz w:val="24"/>
          <w:szCs w:val="24"/>
          <w:lang w:eastAsia="bg-BG" w:bidi="bg-BG"/>
        </w:rPr>
        <w:t>SOCm</w:t>
      </w:r>
      <w:proofErr w:type="spellEnd"/>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1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Одобряването на доставените автобуси и допълнително оборудване се извършва чрез констативни протоколи. </w:t>
      </w:r>
      <w:r w:rsidRPr="00D813EC">
        <w:rPr>
          <w:rFonts w:ascii="Times New Roman" w:eastAsia="Courier New" w:hAnsi="Times New Roman" w:cs="Times New Roman"/>
          <w:b/>
          <w:bCs/>
          <w:color w:val="000000"/>
          <w:sz w:val="24"/>
          <w:szCs w:val="24"/>
          <w:lang w:val="bg-BG" w:eastAsia="bg-BG" w:bidi="bg-BG"/>
        </w:rPr>
        <w:t xml:space="preserve">Констативният протокол за одобрение на доставен автобус </w:t>
      </w:r>
      <w:r w:rsidRPr="00D813EC">
        <w:rPr>
          <w:rFonts w:ascii="Times New Roman" w:eastAsia="Courier New" w:hAnsi="Times New Roman" w:cs="Times New Roman"/>
          <w:color w:val="000000"/>
          <w:sz w:val="24"/>
          <w:szCs w:val="24"/>
          <w:lang w:val="bg-BG" w:eastAsia="bg-BG" w:bidi="bg-BG"/>
        </w:rPr>
        <w:t xml:space="preserve">и допълнително оборудване се подписва за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от всички членове на назначената комисия, както и от определените представители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Подписването на констативните протоколи за одобрение на доставен автобус и допълнително оборудване, с изключение на тези за зарядните станции и на системата за </w:t>
      </w:r>
      <w:proofErr w:type="spellStart"/>
      <w:r w:rsidRPr="00D813EC">
        <w:rPr>
          <w:rFonts w:ascii="Times New Roman" w:eastAsia="Courier New" w:hAnsi="Times New Roman" w:cs="Times New Roman"/>
          <w:color w:val="000000"/>
          <w:sz w:val="24"/>
          <w:szCs w:val="24"/>
          <w:lang w:val="bg-BG" w:eastAsia="bg-BG" w:bidi="bg-BG"/>
        </w:rPr>
        <w:t>телеметрично</w:t>
      </w:r>
      <w:proofErr w:type="spellEnd"/>
      <w:r w:rsidRPr="00D813EC">
        <w:rPr>
          <w:rFonts w:ascii="Times New Roman" w:eastAsia="Courier New" w:hAnsi="Times New Roman" w:cs="Times New Roman"/>
          <w:color w:val="000000"/>
          <w:sz w:val="24"/>
          <w:szCs w:val="24"/>
          <w:lang w:val="bg-BG" w:eastAsia="bg-BG" w:bidi="bg-BG"/>
        </w:rPr>
        <w:t xml:space="preserve"> наблюдение и контрол в реално време се извършва в срок до 30 (тридесет) дни след подписване на приемателно-предавателните протоколи или в срока, договорен съгласно чл.20, ал.3. Подписването на констативните протоколи за одобрение на доставените зарядни станции и на системата за </w:t>
      </w:r>
      <w:proofErr w:type="spellStart"/>
      <w:r w:rsidRPr="00D813EC">
        <w:rPr>
          <w:rFonts w:ascii="Times New Roman" w:eastAsia="Courier New" w:hAnsi="Times New Roman" w:cs="Times New Roman"/>
          <w:color w:val="000000"/>
          <w:sz w:val="24"/>
          <w:szCs w:val="24"/>
          <w:lang w:val="bg-BG" w:eastAsia="bg-BG" w:bidi="bg-BG"/>
        </w:rPr>
        <w:t>телеметрично</w:t>
      </w:r>
      <w:proofErr w:type="spellEnd"/>
      <w:r w:rsidRPr="00D813EC">
        <w:rPr>
          <w:rFonts w:ascii="Times New Roman" w:eastAsia="Courier New" w:hAnsi="Times New Roman" w:cs="Times New Roman"/>
          <w:color w:val="000000"/>
          <w:sz w:val="24"/>
          <w:szCs w:val="24"/>
          <w:lang w:val="bg-BG" w:eastAsia="bg-BG" w:bidi="bg-BG"/>
        </w:rPr>
        <w:t xml:space="preserve"> наблюдение и контрол в реално време се извършва след привеждането им в готовност за експлоатация.</w:t>
      </w:r>
    </w:p>
    <w:p w:rsidR="0091077C" w:rsidRPr="00D813EC" w:rsidRDefault="0091077C" w:rsidP="005723EF">
      <w:pPr>
        <w:widowControl w:val="0"/>
        <w:numPr>
          <w:ilvl w:val="0"/>
          <w:numId w:val="1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След извършване на всички дейности, предмет на договора, се подписва </w:t>
      </w:r>
      <w:r w:rsidRPr="00D813EC">
        <w:rPr>
          <w:rFonts w:ascii="Times New Roman" w:eastAsia="Courier New" w:hAnsi="Times New Roman" w:cs="Times New Roman"/>
          <w:b/>
          <w:bCs/>
          <w:color w:val="000000"/>
          <w:sz w:val="24"/>
          <w:szCs w:val="24"/>
          <w:lang w:val="bg-BG" w:eastAsia="bg-BG" w:bidi="bg-BG"/>
        </w:rPr>
        <w:t>Окончателен констативен протокол</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lastRenderedPageBreak/>
        <w:t xml:space="preserve">Чл. 20 (1) </w:t>
      </w:r>
      <w:r w:rsidRPr="00D813EC">
        <w:rPr>
          <w:rFonts w:ascii="Times New Roman" w:eastAsia="Courier New" w:hAnsi="Times New Roman" w:cs="Times New Roman"/>
          <w:color w:val="000000"/>
          <w:sz w:val="24"/>
          <w:szCs w:val="24"/>
          <w:lang w:val="bg-BG" w:eastAsia="bg-BG" w:bidi="bg-BG"/>
        </w:rPr>
        <w:t xml:space="preserve">При констатиране на „несъответствия” на доставен автобус и допълнително оборудване,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има право да откаже да подпише приемо-предавателен протокол. В този случай, Страните подписват </w:t>
      </w:r>
      <w:r w:rsidRPr="00D813EC">
        <w:rPr>
          <w:rFonts w:ascii="Times New Roman" w:eastAsia="Courier New" w:hAnsi="Times New Roman" w:cs="Times New Roman"/>
          <w:b/>
          <w:bCs/>
          <w:color w:val="000000"/>
          <w:sz w:val="24"/>
          <w:szCs w:val="24"/>
          <w:lang w:val="bg-BG" w:eastAsia="bg-BG" w:bidi="bg-BG"/>
        </w:rPr>
        <w:t>констативен протокол</w:t>
      </w:r>
      <w:r w:rsidRPr="00D813EC">
        <w:rPr>
          <w:rFonts w:ascii="Times New Roman" w:eastAsia="Courier New" w:hAnsi="Times New Roman" w:cs="Times New Roman"/>
          <w:color w:val="000000"/>
          <w:sz w:val="24"/>
          <w:szCs w:val="24"/>
          <w:lang w:val="bg-BG" w:eastAsia="bg-BG" w:bidi="bg-BG"/>
        </w:rPr>
        <w:t>, в който се описват констатираните Несъответствия.</w:t>
      </w:r>
    </w:p>
    <w:p w:rsidR="0091077C" w:rsidRPr="00D813EC" w:rsidRDefault="0091077C" w:rsidP="005723EF">
      <w:pPr>
        <w:widowControl w:val="0"/>
        <w:numPr>
          <w:ilvl w:val="0"/>
          <w:numId w:val="1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Под „несъответствия“ следва да се разбират явни или скрити дефекти, липси, недостатъци, несъответствия на автобусите и допълнителното оборудване с Техническата спецификация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и/или Техническото предложение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и/или с изискванията за окомплектовка и документация.</w:t>
      </w:r>
    </w:p>
    <w:p w:rsidR="0091077C" w:rsidRPr="00D813EC" w:rsidRDefault="0091077C" w:rsidP="005723EF">
      <w:pPr>
        <w:widowControl w:val="0"/>
        <w:numPr>
          <w:ilvl w:val="0"/>
          <w:numId w:val="1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 xml:space="preserve">отстранява „несъответствието” в срок и по ред, посочени в констативния протокол.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заменя автобуса, съответното допълнително оборудване или частта с „несъответствия” с такива, притежаваща характеристиките в Техническата спецификация. След отстраняване на „несъответствията”, Страните подписват Констативен протокол за одобрение на доставката.</w:t>
      </w:r>
    </w:p>
    <w:p w:rsidR="0091077C" w:rsidRPr="00D813EC" w:rsidRDefault="0091077C" w:rsidP="005723EF">
      <w:pPr>
        <w:widowControl w:val="0"/>
        <w:numPr>
          <w:ilvl w:val="0"/>
          <w:numId w:val="1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 случай, че Несъответствието е толкова съществено, че застрашава предмета на поръчката или в случай, че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забави доставката на автобусите и допълнителното оборудване, или отстраняването на Несъответствията с повече от 10 (десет) дни от предвидения срок за доставка, съгласно чл.3, ал.2 от настоящия договор, или от срока, посочен в констативния протокол,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има право да прекрати настоящия Договор, както и право да получи неустойка в размер, съгласно същия.</w:t>
      </w:r>
    </w:p>
    <w:p w:rsidR="0091077C" w:rsidRPr="00D813EC" w:rsidRDefault="0091077C" w:rsidP="005723EF">
      <w:pPr>
        <w:widowControl w:val="0"/>
        <w:numPr>
          <w:ilvl w:val="0"/>
          <w:numId w:val="1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Рекламации по количеството на доставката могат да се правят в момента на подписване на приемо-предавателния протокол.</w:t>
      </w:r>
    </w:p>
    <w:p w:rsidR="0091077C" w:rsidRPr="00D813EC" w:rsidRDefault="0091077C" w:rsidP="005723EF">
      <w:pPr>
        <w:widowControl w:val="0"/>
        <w:numPr>
          <w:ilvl w:val="0"/>
          <w:numId w:val="1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Рекламации относно качеството и скрити дефекти на въведените в експлоатация автобуси и допълнително оборудване се правят в срок от 20 (двадесет) работни дни след откриването им.</w:t>
      </w:r>
    </w:p>
    <w:p w:rsidR="0091077C" w:rsidRDefault="0091077C" w:rsidP="005723EF">
      <w:pPr>
        <w:widowControl w:val="0"/>
        <w:numPr>
          <w:ilvl w:val="0"/>
          <w:numId w:val="1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 случай на рекламация и възникване на спор между страните по договора,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осигурява проверка на автобуса и/или допълнителното оборудване от контролна организация, в присъствието на представители на двете страни, за което се съставя протокол.</w:t>
      </w:r>
    </w:p>
    <w:p w:rsidR="0037558C" w:rsidRPr="00D813EC" w:rsidRDefault="0037558C" w:rsidP="0037558C">
      <w:pPr>
        <w:widowControl w:val="0"/>
        <w:spacing w:after="0" w:line="274" w:lineRule="exact"/>
        <w:ind w:left="567"/>
        <w:jc w:val="both"/>
        <w:rPr>
          <w:rFonts w:ascii="Times New Roman" w:eastAsia="Courier New" w:hAnsi="Times New Roman" w:cs="Times New Roman"/>
          <w:color w:val="000000"/>
          <w:sz w:val="24"/>
          <w:szCs w:val="24"/>
          <w:lang w:val="bg-BG" w:eastAsia="bg-BG" w:bidi="bg-BG"/>
        </w:rPr>
      </w:pPr>
    </w:p>
    <w:p w:rsidR="0091077C" w:rsidRPr="0037558C" w:rsidRDefault="0091077C" w:rsidP="0037558C">
      <w:pPr>
        <w:keepNext/>
        <w:keepLines/>
        <w:widowControl w:val="0"/>
        <w:numPr>
          <w:ilvl w:val="0"/>
          <w:numId w:val="1"/>
        </w:numPr>
        <w:tabs>
          <w:tab w:val="left" w:pos="0"/>
        </w:tabs>
        <w:spacing w:after="0" w:line="220" w:lineRule="exact"/>
        <w:jc w:val="center"/>
        <w:outlineLvl w:val="0"/>
        <w:rPr>
          <w:rFonts w:ascii="Times New Roman" w:eastAsia="Courier New" w:hAnsi="Times New Roman" w:cs="Times New Roman"/>
          <w:b/>
          <w:color w:val="000000"/>
          <w:sz w:val="24"/>
          <w:szCs w:val="24"/>
          <w:lang w:val="bg-BG" w:eastAsia="bg-BG" w:bidi="bg-BG"/>
        </w:rPr>
      </w:pPr>
      <w:bookmarkStart w:id="4" w:name="bookmark4"/>
      <w:r w:rsidRPr="0037558C">
        <w:rPr>
          <w:rFonts w:ascii="Times New Roman" w:eastAsia="Courier New" w:hAnsi="Times New Roman" w:cs="Times New Roman"/>
          <w:b/>
          <w:color w:val="000000"/>
          <w:sz w:val="24"/>
          <w:szCs w:val="24"/>
          <w:lang w:val="bg-BG" w:eastAsia="bg-BG" w:bidi="bg-BG"/>
        </w:rPr>
        <w:t>ГАРАНЦИОННО СЕРВИЗНО ОБСЛУЖВАНЕ</w:t>
      </w:r>
      <w:bookmarkEnd w:id="4"/>
    </w:p>
    <w:p w:rsidR="0037558C" w:rsidRPr="00D813EC" w:rsidRDefault="0037558C" w:rsidP="0037558C">
      <w:pPr>
        <w:keepNext/>
        <w:keepLines/>
        <w:widowControl w:val="0"/>
        <w:tabs>
          <w:tab w:val="left" w:pos="4752"/>
        </w:tabs>
        <w:spacing w:after="0" w:line="220" w:lineRule="exact"/>
        <w:jc w:val="both"/>
        <w:outlineLvl w:val="0"/>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21. (1) ИЗПЪЛНИТЕЛЯТ </w:t>
      </w:r>
      <w:r w:rsidRPr="00D813EC">
        <w:rPr>
          <w:rFonts w:ascii="Times New Roman" w:eastAsia="Courier New" w:hAnsi="Times New Roman" w:cs="Times New Roman"/>
          <w:color w:val="000000"/>
          <w:sz w:val="24"/>
          <w:szCs w:val="24"/>
          <w:lang w:val="bg-BG" w:eastAsia="bg-BG" w:bidi="bg-BG"/>
        </w:rPr>
        <w:t>се задължава да осигури гаранционно обслужване на автобусите и допълнителното оборудване за срок по чл. 4, ал. 1 от договора от предложен сервиз.</w:t>
      </w:r>
    </w:p>
    <w:p w:rsidR="0091077C" w:rsidRPr="00D813EC" w:rsidRDefault="0091077C" w:rsidP="005723EF">
      <w:pPr>
        <w:widowControl w:val="0"/>
        <w:numPr>
          <w:ilvl w:val="0"/>
          <w:numId w:val="1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Гаранционният срок за всеки автобус и за допълнителното оборудване започва да тече от датата на подписване на </w:t>
      </w:r>
      <w:r w:rsidRPr="00D813EC">
        <w:rPr>
          <w:rFonts w:ascii="Times New Roman" w:eastAsia="Courier New" w:hAnsi="Times New Roman" w:cs="Times New Roman"/>
          <w:b/>
          <w:bCs/>
          <w:color w:val="000000"/>
          <w:sz w:val="24"/>
          <w:szCs w:val="24"/>
          <w:lang w:val="bg-BG" w:eastAsia="bg-BG" w:bidi="bg-BG"/>
        </w:rPr>
        <w:t>Констативен протокол за одобрение на доставен автобус или на допълнително оборудване</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1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След сключването на този договор,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се задължава да осигури необходимото гаранционно обслужване.</w:t>
      </w:r>
    </w:p>
    <w:p w:rsidR="0091077C" w:rsidRPr="00D813EC" w:rsidRDefault="0091077C" w:rsidP="005723EF">
      <w:pPr>
        <w:widowControl w:val="0"/>
        <w:numPr>
          <w:ilvl w:val="0"/>
          <w:numId w:val="1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Гаранционният срок за автобуса, включително силовите агрегати и монтираното </w:t>
      </w:r>
      <w:r w:rsidRPr="00D813EC">
        <w:rPr>
          <w:rFonts w:ascii="Times New Roman" w:eastAsia="Courier New" w:hAnsi="Times New Roman" w:cs="Times New Roman"/>
          <w:color w:val="000000"/>
          <w:sz w:val="24"/>
          <w:szCs w:val="24"/>
          <w:lang w:val="bg-BG" w:eastAsia="bg-BG" w:bidi="bg-BG"/>
        </w:rPr>
        <w:lastRenderedPageBreak/>
        <w:t xml:space="preserve">електронно оборудване, за антикорозионното покритие и хидроизолацията, за </w:t>
      </w:r>
      <w:proofErr w:type="spellStart"/>
      <w:r w:rsidRPr="00D813EC">
        <w:rPr>
          <w:rFonts w:ascii="Times New Roman" w:eastAsia="Courier New" w:hAnsi="Times New Roman" w:cs="Times New Roman"/>
          <w:color w:val="000000"/>
          <w:sz w:val="24"/>
          <w:szCs w:val="24"/>
          <w:lang w:val="bg-BG" w:eastAsia="bg-BG" w:bidi="bg-BG"/>
        </w:rPr>
        <w:t>тяговата</w:t>
      </w:r>
      <w:proofErr w:type="spellEnd"/>
      <w:r w:rsidRPr="00D813EC">
        <w:rPr>
          <w:rFonts w:ascii="Times New Roman" w:eastAsia="Courier New" w:hAnsi="Times New Roman" w:cs="Times New Roman"/>
          <w:color w:val="000000"/>
          <w:sz w:val="24"/>
          <w:szCs w:val="24"/>
          <w:lang w:val="bg-BG" w:eastAsia="bg-BG" w:bidi="bg-BG"/>
        </w:rPr>
        <w:t xml:space="preserve"> акумулаторна батерия и за зарядните станции е съгласно чл. 4, ал. 1, 2 и 3 от настоящия Договор.</w:t>
      </w:r>
    </w:p>
    <w:p w:rsidR="0091077C" w:rsidRPr="00D813EC" w:rsidRDefault="0091077C" w:rsidP="005723EF">
      <w:pPr>
        <w:widowControl w:val="0"/>
        <w:numPr>
          <w:ilvl w:val="0"/>
          <w:numId w:val="1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 срока на гаранционно обслужване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се задължава да осигури необходимата консултантска помощ без допълнително заплащане от страна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1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гарантира нормалното функциониране на автобусите и допълнителното оборудване при спазване на условията, описани в гаранционната карта.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22. (1) </w:t>
      </w:r>
      <w:r w:rsidRPr="00D813EC">
        <w:rPr>
          <w:rFonts w:ascii="Times New Roman" w:eastAsia="Courier New" w:hAnsi="Times New Roman" w:cs="Times New Roman"/>
          <w:color w:val="000000"/>
          <w:sz w:val="24"/>
          <w:szCs w:val="24"/>
          <w:lang w:val="bg-BG" w:eastAsia="bg-BG" w:bidi="bg-BG"/>
        </w:rPr>
        <w:t>Заявката за отстраняване на възникнала гаранционна повреда на автобус и/или допълнително оборудване се прави по телефон или писмено по електронна поща. Заявката трябва да съдържа информация за наличието на повреда, както и часа и датата, когато е констатирана.</w:t>
      </w:r>
    </w:p>
    <w:p w:rsidR="0091077C" w:rsidRPr="00D813EC" w:rsidRDefault="0091077C" w:rsidP="005723EF">
      <w:pPr>
        <w:widowControl w:val="0"/>
        <w:numPr>
          <w:ilvl w:val="0"/>
          <w:numId w:val="17"/>
        </w:numPr>
        <w:tabs>
          <w:tab w:val="left" w:pos="1126"/>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Заявките се подават в рамките на цялото работно време на експлоатационните и сервизни звена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Телефонният номер и адресът на електронната поща се предоставят от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който организира от своя страна, наблюдение, реакция и отчетност относно постъпилите заявки.</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23. (1) ИЗПЪЛНИТЕЛЯТ </w:t>
      </w:r>
      <w:r w:rsidRPr="00D813EC">
        <w:rPr>
          <w:rFonts w:ascii="Times New Roman" w:eastAsia="Courier New" w:hAnsi="Times New Roman" w:cs="Times New Roman"/>
          <w:color w:val="000000"/>
          <w:sz w:val="24"/>
          <w:szCs w:val="24"/>
          <w:lang w:val="bg-BG" w:eastAsia="bg-BG" w:bidi="bg-BG"/>
        </w:rPr>
        <w:t>се задължава да извършва гаранционно обслужване на автобуса и/или допълнителното оборудване на място, както следва:</w:t>
      </w:r>
    </w:p>
    <w:p w:rsidR="0091077C" w:rsidRPr="00D813EC" w:rsidRDefault="0091077C" w:rsidP="005723EF">
      <w:pPr>
        <w:widowControl w:val="0"/>
        <w:numPr>
          <w:ilvl w:val="0"/>
          <w:numId w:val="1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време за констатиране на гаранционната повреда - до 2 /два/ часа, валидно седем дни в </w:t>
      </w:r>
      <w:proofErr w:type="spellStart"/>
      <w:r w:rsidRPr="00D813EC">
        <w:rPr>
          <w:rFonts w:ascii="Times New Roman" w:eastAsia="Courier New" w:hAnsi="Times New Roman" w:cs="Times New Roman"/>
          <w:color w:val="000000"/>
          <w:sz w:val="24"/>
          <w:szCs w:val="24"/>
          <w:lang w:val="bg-BG" w:eastAsia="bg-BG" w:bidi="bg-BG"/>
        </w:rPr>
        <w:t>седмицита</w:t>
      </w:r>
      <w:proofErr w:type="spellEnd"/>
      <w:r w:rsidRPr="00D813EC">
        <w:rPr>
          <w:rFonts w:ascii="Times New Roman" w:eastAsia="Courier New" w:hAnsi="Times New Roman" w:cs="Times New Roman"/>
          <w:color w:val="000000"/>
          <w:sz w:val="24"/>
          <w:szCs w:val="24"/>
          <w:lang w:val="bg-BG" w:eastAsia="bg-BG" w:bidi="bg-BG"/>
        </w:rPr>
        <w:t>, двадесет и четири часа в денонощието от получаване на съобщението по чл. 22;</w:t>
      </w:r>
    </w:p>
    <w:p w:rsidR="0091077C" w:rsidRPr="00D813EC" w:rsidRDefault="0091077C" w:rsidP="005723EF">
      <w:pPr>
        <w:widowControl w:val="0"/>
        <w:numPr>
          <w:ilvl w:val="0"/>
          <w:numId w:val="1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време за отстраняване на гаранционната повреда - съобразено с максималните срокове, определени в Техническата спецификация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Техническото предложение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и Протокола за постигнати договорености. В някои случаи, след констатиране на повредата и последвалата диагностика, може да се предложи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и да се посочи в двустранно подписан между страните протокол.</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24. (1) </w:t>
      </w:r>
      <w:r w:rsidRPr="00D813EC">
        <w:rPr>
          <w:rFonts w:ascii="Times New Roman" w:eastAsia="Courier New" w:hAnsi="Times New Roman" w:cs="Times New Roman"/>
          <w:color w:val="000000"/>
          <w:sz w:val="24"/>
          <w:szCs w:val="24"/>
          <w:lang w:val="bg-BG" w:eastAsia="bg-BG" w:bidi="bg-BG"/>
        </w:rPr>
        <w:t xml:space="preserve">Когато е необходим ремонт в сервиз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транспортът на автобуса и допълнителното оборудване до сервиза и обратно е за сметка на същия</w:t>
      </w:r>
      <w:r w:rsidRPr="00D813EC">
        <w:rPr>
          <w:rFonts w:ascii="Times New Roman" w:eastAsia="Courier New" w:hAnsi="Times New Roman" w:cs="Times New Roman"/>
          <w:b/>
          <w:bCs/>
          <w:color w:val="000000"/>
          <w:sz w:val="24"/>
          <w:szCs w:val="24"/>
          <w:lang w:val="bg-BG" w:eastAsia="bg-BG" w:bidi="bg-BG"/>
        </w:rPr>
        <w:t>.</w:t>
      </w:r>
    </w:p>
    <w:p w:rsidR="0091077C" w:rsidRPr="00D813EC" w:rsidRDefault="0091077C" w:rsidP="005723EF">
      <w:pPr>
        <w:widowControl w:val="0"/>
        <w:numPr>
          <w:ilvl w:val="0"/>
          <w:numId w:val="1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не отговаря в случаите на рекламация, по отношение на дефектирали части, които не са подменени от него, както и за повреди, настъпили в резултат на действията на трети лица, извършили ремонт на превозното средство.</w:t>
      </w:r>
    </w:p>
    <w:p w:rsidR="0091077C" w:rsidRDefault="0091077C" w:rsidP="005723EF">
      <w:pPr>
        <w:widowControl w:val="0"/>
        <w:numPr>
          <w:ilvl w:val="0"/>
          <w:numId w:val="1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 случай, че се установят скрити недостатъци, за които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е бил уведомен в рамките на гаранционния срок, той е длъжен да ги отстрани или да замени некачественият автобус, допълнителното оборудване, устройство или част с ново/и със същите или по-добри характеристики, ако недостатъкът го прави негоден за използване по предназначение. Всички разходи по замяната са за сметка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5C0B2E" w:rsidRPr="005C0B2E" w:rsidRDefault="005C0B2E" w:rsidP="005C0B2E">
      <w:pPr>
        <w:widowControl w:val="0"/>
        <w:spacing w:after="0" w:line="274" w:lineRule="exact"/>
        <w:jc w:val="center"/>
        <w:rPr>
          <w:rFonts w:ascii="Times New Roman" w:eastAsia="Courier New" w:hAnsi="Times New Roman" w:cs="Times New Roman"/>
          <w:b/>
          <w:color w:val="000000"/>
          <w:sz w:val="24"/>
          <w:szCs w:val="24"/>
          <w:lang w:val="bg-BG" w:eastAsia="bg-BG" w:bidi="bg-BG"/>
        </w:rPr>
      </w:pPr>
    </w:p>
    <w:p w:rsidR="0091077C" w:rsidRPr="005C0B2E" w:rsidRDefault="0091077C" w:rsidP="005C0B2E">
      <w:pPr>
        <w:keepNext/>
        <w:keepLines/>
        <w:widowControl w:val="0"/>
        <w:numPr>
          <w:ilvl w:val="0"/>
          <w:numId w:val="1"/>
        </w:numPr>
        <w:tabs>
          <w:tab w:val="left" w:pos="1663"/>
        </w:tabs>
        <w:spacing w:after="0" w:line="220" w:lineRule="exact"/>
        <w:ind w:firstLine="567"/>
        <w:jc w:val="center"/>
        <w:outlineLvl w:val="0"/>
        <w:rPr>
          <w:rFonts w:ascii="Times New Roman" w:eastAsia="Courier New" w:hAnsi="Times New Roman" w:cs="Times New Roman"/>
          <w:b/>
          <w:color w:val="000000"/>
          <w:sz w:val="24"/>
          <w:szCs w:val="24"/>
          <w:lang w:val="bg-BG" w:eastAsia="bg-BG" w:bidi="bg-BG"/>
        </w:rPr>
      </w:pPr>
      <w:bookmarkStart w:id="5" w:name="bookmark5"/>
      <w:r w:rsidRPr="005C0B2E">
        <w:rPr>
          <w:rFonts w:ascii="Times New Roman" w:eastAsia="Courier New" w:hAnsi="Times New Roman" w:cs="Times New Roman"/>
          <w:b/>
          <w:color w:val="000000"/>
          <w:sz w:val="24"/>
          <w:szCs w:val="24"/>
          <w:lang w:val="bg-BG" w:eastAsia="bg-BG" w:bidi="bg-BG"/>
        </w:rPr>
        <w:t>ГАРАНЦИЯ ОБЕЗПЕЧАВАЩА ИЗПЪЛНЕНИЕТО НА ДОГОВОРА .</w:t>
      </w:r>
      <w:bookmarkEnd w:id="5"/>
    </w:p>
    <w:p w:rsidR="0091077C" w:rsidRPr="005C0B2E" w:rsidRDefault="0091077C" w:rsidP="005C0B2E">
      <w:pPr>
        <w:keepNext/>
        <w:keepLines/>
        <w:widowControl w:val="0"/>
        <w:spacing w:after="0" w:line="220" w:lineRule="exact"/>
        <w:ind w:firstLine="567"/>
        <w:jc w:val="center"/>
        <w:rPr>
          <w:rFonts w:ascii="Times New Roman" w:eastAsia="Courier New" w:hAnsi="Times New Roman" w:cs="Times New Roman"/>
          <w:b/>
          <w:color w:val="000000"/>
          <w:sz w:val="24"/>
          <w:szCs w:val="24"/>
          <w:lang w:val="bg-BG" w:eastAsia="bg-BG" w:bidi="bg-BG"/>
        </w:rPr>
      </w:pPr>
      <w:bookmarkStart w:id="6" w:name="bookmark6"/>
      <w:r w:rsidRPr="005C0B2E">
        <w:rPr>
          <w:rFonts w:ascii="Times New Roman" w:eastAsia="Courier New" w:hAnsi="Times New Roman" w:cs="Times New Roman"/>
          <w:b/>
          <w:color w:val="000000"/>
          <w:sz w:val="24"/>
          <w:szCs w:val="24"/>
          <w:lang w:val="bg-BG" w:eastAsia="bg-BG" w:bidi="bg-BG"/>
        </w:rPr>
        <w:t>ГАРАНЦИЯ ЗА АВАНСОВО ПЛАЩАНЕ</w:t>
      </w:r>
      <w:bookmarkEnd w:id="6"/>
    </w:p>
    <w:p w:rsidR="005C0B2E" w:rsidRPr="00D813EC" w:rsidRDefault="005C0B2E" w:rsidP="005723EF">
      <w:pPr>
        <w:keepNext/>
        <w:keepLines/>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25. (1) ИЗПЪЛНИТЕЛЯТ </w:t>
      </w:r>
      <w:r w:rsidRPr="00D813EC">
        <w:rPr>
          <w:rFonts w:ascii="Times New Roman" w:eastAsia="Courier New" w:hAnsi="Times New Roman" w:cs="Times New Roman"/>
          <w:color w:val="000000"/>
          <w:sz w:val="24"/>
          <w:szCs w:val="24"/>
          <w:lang w:val="bg-BG" w:eastAsia="bg-BG" w:bidi="bg-BG"/>
        </w:rPr>
        <w:t xml:space="preserve">гарантира изпълнението на произтичащите от настоящия </w:t>
      </w:r>
      <w:r w:rsidRPr="00D813EC">
        <w:rPr>
          <w:rFonts w:ascii="Times New Roman" w:eastAsia="Courier New" w:hAnsi="Times New Roman" w:cs="Times New Roman"/>
          <w:color w:val="000000"/>
          <w:sz w:val="24"/>
          <w:szCs w:val="24"/>
          <w:lang w:val="bg-BG" w:eastAsia="bg-BG" w:bidi="bg-BG"/>
        </w:rPr>
        <w:lastRenderedPageBreak/>
        <w:t xml:space="preserve">Договор свои задължения с гаранция за изпълнение в размер </w:t>
      </w:r>
      <w:r w:rsidR="005C0B2E">
        <w:rPr>
          <w:rFonts w:ascii="Times New Roman" w:eastAsia="Courier New" w:hAnsi="Times New Roman" w:cs="Times New Roman"/>
          <w:color w:val="000000"/>
          <w:sz w:val="24"/>
          <w:szCs w:val="24"/>
          <w:lang w:val="bg-BG" w:eastAsia="bg-BG" w:bidi="bg-BG"/>
        </w:rPr>
        <w:t>до</w:t>
      </w:r>
      <w:r w:rsidRPr="00D813EC">
        <w:rPr>
          <w:rFonts w:ascii="Times New Roman" w:eastAsia="Courier New" w:hAnsi="Times New Roman" w:cs="Times New Roman"/>
          <w:color w:val="000000"/>
          <w:sz w:val="24"/>
          <w:szCs w:val="24"/>
          <w:lang w:val="bg-BG" w:eastAsia="bg-BG" w:bidi="bg-BG"/>
        </w:rPr>
        <w:t xml:space="preserve"> 3% (три процента) от стойността на договора, без включен ДДС, представляваща сумата от</w:t>
      </w:r>
    </w:p>
    <w:p w:rsidR="0091077C" w:rsidRPr="00D813EC" w:rsidRDefault="0091077C" w:rsidP="0098068E">
      <w:pPr>
        <w:widowControl w:val="0"/>
        <w:tabs>
          <w:tab w:val="left" w:leader="dot" w:pos="1126"/>
          <w:tab w:val="left" w:leader="dot" w:pos="4743"/>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ab/>
        <w:t xml:space="preserve"> (</w:t>
      </w:r>
      <w:r w:rsidRPr="00D813EC">
        <w:rPr>
          <w:rFonts w:ascii="Times New Roman" w:eastAsia="Courier New" w:hAnsi="Times New Roman" w:cs="Times New Roman"/>
          <w:color w:val="000000"/>
          <w:sz w:val="24"/>
          <w:szCs w:val="24"/>
          <w:lang w:val="bg-BG" w:eastAsia="bg-BG" w:bidi="bg-BG"/>
        </w:rPr>
        <w:tab/>
        <w:t>) лева, като 20 % (двадесет на сто) от така</w:t>
      </w:r>
      <w:r w:rsidR="0098068E">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представената гаранция за изпълн</w:t>
      </w:r>
      <w:r w:rsidR="0098068E">
        <w:rPr>
          <w:rFonts w:ascii="Times New Roman" w:eastAsia="Courier New" w:hAnsi="Times New Roman" w:cs="Times New Roman"/>
          <w:color w:val="000000"/>
          <w:sz w:val="24"/>
          <w:szCs w:val="24"/>
          <w:lang w:val="bg-BG" w:eastAsia="bg-BG" w:bidi="bg-BG"/>
        </w:rPr>
        <w:t>ение, представляваща сумата от ………… (………….…)</w:t>
      </w:r>
      <w:r w:rsidRPr="00D813EC">
        <w:rPr>
          <w:rFonts w:ascii="Times New Roman" w:eastAsia="Courier New" w:hAnsi="Times New Roman" w:cs="Times New Roman"/>
          <w:color w:val="000000"/>
          <w:sz w:val="24"/>
          <w:szCs w:val="24"/>
          <w:lang w:val="bg-BG" w:eastAsia="bg-BG" w:bidi="bg-BG"/>
        </w:rPr>
        <w:t>лева,</w:t>
      </w:r>
      <w:r w:rsidR="0098068E">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е предназначена за обезпечаване на гаранционното</w:t>
      </w:r>
      <w:r w:rsidR="0098068E">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сервизно обслужване.</w:t>
      </w:r>
    </w:p>
    <w:p w:rsidR="0091077C" w:rsidRPr="00D813EC" w:rsidRDefault="0091077C" w:rsidP="005723EF">
      <w:pPr>
        <w:widowControl w:val="0"/>
        <w:numPr>
          <w:ilvl w:val="0"/>
          <w:numId w:val="2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предоставя гаранция за обезпечаване на авансовото плащане в размер на 100 % (сто процента) от стойността на авансово предоставените средства без ДДС.</w:t>
      </w:r>
    </w:p>
    <w:p w:rsidR="0091077C" w:rsidRPr="00D813EC" w:rsidRDefault="0091077C" w:rsidP="005723EF">
      <w:pPr>
        <w:widowControl w:val="0"/>
        <w:numPr>
          <w:ilvl w:val="0"/>
          <w:numId w:val="2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представя документи за внесени гаранция за изпълнение на Договора към датата на сключване на същия и гаранция за обезпечаване на авансовото плащане към датата на фактуриране на аванса.</w:t>
      </w:r>
    </w:p>
    <w:p w:rsidR="0091077C" w:rsidRPr="00D813EC" w:rsidRDefault="0091077C" w:rsidP="005723EF">
      <w:pPr>
        <w:widowControl w:val="0"/>
        <w:numPr>
          <w:ilvl w:val="0"/>
          <w:numId w:val="2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избира формата на гаранциите измежду една от следните:</w:t>
      </w:r>
    </w:p>
    <w:p w:rsidR="0091077C" w:rsidRPr="00D813EC" w:rsidRDefault="0091077C" w:rsidP="00A2419C">
      <w:pPr>
        <w:widowControl w:val="0"/>
        <w:numPr>
          <w:ilvl w:val="0"/>
          <w:numId w:val="46"/>
        </w:numPr>
        <w:tabs>
          <w:tab w:val="left" w:pos="1046"/>
        </w:tabs>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парична сума внесена по банковата сметка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91077C" w:rsidRPr="00A2419C" w:rsidRDefault="0091077C" w:rsidP="00A2419C">
      <w:pPr>
        <w:pStyle w:val="af3"/>
        <w:widowControl w:val="0"/>
        <w:numPr>
          <w:ilvl w:val="0"/>
          <w:numId w:val="46"/>
        </w:numPr>
        <w:tabs>
          <w:tab w:val="left" w:pos="1109"/>
        </w:tabs>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A2419C">
        <w:rPr>
          <w:rFonts w:ascii="Times New Roman" w:eastAsia="Courier New" w:hAnsi="Times New Roman" w:cs="Times New Roman"/>
          <w:color w:val="000000"/>
          <w:sz w:val="24"/>
          <w:szCs w:val="24"/>
          <w:lang w:val="bg-BG" w:eastAsia="bg-BG" w:bidi="bg-BG"/>
        </w:rPr>
        <w:t>банкова гаранция;</w:t>
      </w:r>
    </w:p>
    <w:p w:rsidR="0091077C" w:rsidRPr="00A2419C" w:rsidRDefault="0091077C" w:rsidP="00A2419C">
      <w:pPr>
        <w:pStyle w:val="af3"/>
        <w:widowControl w:val="0"/>
        <w:numPr>
          <w:ilvl w:val="0"/>
          <w:numId w:val="46"/>
        </w:numPr>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A2419C">
        <w:rPr>
          <w:rFonts w:ascii="Times New Roman" w:eastAsia="Courier New" w:hAnsi="Times New Roman" w:cs="Times New Roman"/>
          <w:color w:val="000000"/>
          <w:sz w:val="24"/>
          <w:szCs w:val="24"/>
          <w:lang w:val="bg-BG" w:eastAsia="bg-BG" w:bidi="bg-BG"/>
        </w:rPr>
        <w:t>застраховка.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26. </w:t>
      </w:r>
      <w:r w:rsidRPr="00D813EC">
        <w:rPr>
          <w:rFonts w:ascii="Times New Roman" w:eastAsia="Courier New" w:hAnsi="Times New Roman" w:cs="Times New Roman"/>
          <w:color w:val="000000"/>
          <w:sz w:val="24"/>
          <w:szCs w:val="24"/>
          <w:lang w:val="bg-BG" w:eastAsia="bg-BG" w:bidi="bg-BG"/>
        </w:rPr>
        <w:t>Изисквания по отношение на гаранциите:</w:t>
      </w:r>
    </w:p>
    <w:p w:rsidR="0091077C" w:rsidRPr="00D813EC" w:rsidRDefault="0091077C" w:rsidP="005723EF">
      <w:pPr>
        <w:widowControl w:val="0"/>
        <w:numPr>
          <w:ilvl w:val="0"/>
          <w:numId w:val="22"/>
        </w:numPr>
        <w:tabs>
          <w:tab w:val="left" w:pos="1106"/>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Когато гаранцията се представя във вид на </w:t>
      </w:r>
      <w:r w:rsidRPr="00D813EC">
        <w:rPr>
          <w:rFonts w:ascii="Times New Roman" w:eastAsia="Courier New" w:hAnsi="Times New Roman" w:cs="Times New Roman"/>
          <w:b/>
          <w:bCs/>
          <w:color w:val="000000"/>
          <w:sz w:val="24"/>
          <w:szCs w:val="24"/>
          <w:lang w:val="bg-BG" w:eastAsia="bg-BG" w:bidi="bg-BG"/>
        </w:rPr>
        <w:t>парична сума</w:t>
      </w:r>
      <w:r w:rsidRPr="00D813EC">
        <w:rPr>
          <w:rFonts w:ascii="Times New Roman" w:eastAsia="Courier New" w:hAnsi="Times New Roman" w:cs="Times New Roman"/>
          <w:color w:val="000000"/>
          <w:sz w:val="24"/>
          <w:szCs w:val="24"/>
          <w:lang w:val="bg-BG" w:eastAsia="bg-BG" w:bidi="bg-BG"/>
        </w:rPr>
        <w:t xml:space="preserve">, тя се внася по следната банкова сметка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Всички банкови разходи, свързани с преводите на сумата са за сметка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22"/>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Когато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представя </w:t>
      </w:r>
      <w:r w:rsidRPr="00D813EC">
        <w:rPr>
          <w:rFonts w:ascii="Times New Roman" w:eastAsia="Courier New" w:hAnsi="Times New Roman" w:cs="Times New Roman"/>
          <w:b/>
          <w:bCs/>
          <w:color w:val="000000"/>
          <w:sz w:val="24"/>
          <w:szCs w:val="24"/>
          <w:lang w:val="bg-BG" w:eastAsia="bg-BG" w:bidi="bg-BG"/>
        </w:rPr>
        <w:t xml:space="preserve">банкова гаранция, </w:t>
      </w:r>
      <w:r w:rsidRPr="00D813EC">
        <w:rPr>
          <w:rFonts w:ascii="Times New Roman" w:eastAsia="Courier New" w:hAnsi="Times New Roman" w:cs="Times New Roman"/>
          <w:color w:val="000000"/>
          <w:sz w:val="24"/>
          <w:szCs w:val="24"/>
          <w:lang w:val="bg-BG" w:eastAsia="bg-BG" w:bidi="bg-BG"/>
        </w:rPr>
        <w:t xml:space="preserve">се представя нейния оригинал, като тя е безусловна, неотменяема, непрехвърляема и делима, като покрива 100% </w:t>
      </w:r>
      <w:r w:rsidRPr="00D813EC">
        <w:rPr>
          <w:rFonts w:ascii="Times New Roman" w:eastAsia="Courier New" w:hAnsi="Times New Roman" w:cs="Times New Roman"/>
          <w:i/>
          <w:iCs/>
          <w:color w:val="000000"/>
          <w:sz w:val="24"/>
          <w:szCs w:val="24"/>
          <w:lang w:val="bg-BG" w:eastAsia="bg-BG" w:bidi="bg-BG"/>
        </w:rPr>
        <w:t>(сто процента)</w:t>
      </w:r>
      <w:r w:rsidRPr="00D813EC">
        <w:rPr>
          <w:rFonts w:ascii="Times New Roman" w:eastAsia="Courier New" w:hAnsi="Times New Roman" w:cs="Times New Roman"/>
          <w:color w:val="000000"/>
          <w:sz w:val="24"/>
          <w:szCs w:val="24"/>
          <w:lang w:val="bg-BG" w:eastAsia="bg-BG" w:bidi="bg-BG"/>
        </w:rPr>
        <w:t xml:space="preserve"> от стойността на гаранцията за изпълнението на Договора и/или от гаранцията за обезпечаване на авансовото плащане. Срок на валидност на гаранцията за изпълнение е срокът на действие на Договора, плюс 60 (шестдесет) календарни дни след изтичане на гаранционния срок по чл. 4, ал. 1. Срок на валидност на гаранцията за обезпечаване на авансовото плащане е срокът за усвояване на авансовото плащане плюс 3 (три) календарни дни. Страните се съгласяват в случай на учредяване на банкова гаранция, тя да съдържа условие, че при първо поискване от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банката следва да заплати сумата по гаранцията независимо от направените възражения и защита, възникващи във връзка с основните задължения. Всички банкови разходи, свързани с обслужването на превода на гаранцията, включително при нейното възстановяване, са за сметка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22"/>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Застраховката</w:t>
      </w:r>
      <w:r w:rsidRPr="00D813EC">
        <w:rPr>
          <w:rFonts w:ascii="Times New Roman" w:eastAsia="Courier New" w:hAnsi="Times New Roman" w:cs="Times New Roman"/>
          <w:color w:val="000000"/>
          <w:sz w:val="24"/>
          <w:szCs w:val="24"/>
          <w:lang w:val="bg-BG" w:eastAsia="bg-BG" w:bidi="bg-BG"/>
        </w:rPr>
        <w:t xml:space="preserve">, която обезпечава изпълнението, чрез покритие на отговорността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е със срок на валидност, срока на действие на Договора, плюс 60 (шестдесет) календарни дни. Съответно, застраховката, която обезпечава авансовото плащане е със срок до усвояване на авансовото плащане плюс 3 (три) календарни дни. Застрахователната премия следва да е еднократно платима, при сключването на застраховката.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следва да бъде посочен като трето ползващо се лице по тази застраховка. Застраховката, обезпечаваща изпълнението, следва да покрива отговорността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при пълно или частично неизпълнение на Договора и не може да бъде използвана за обезпечение на неговата отговорност по друг договор. Застраховката, </w:t>
      </w:r>
      <w:r w:rsidRPr="00D813EC">
        <w:rPr>
          <w:rFonts w:ascii="Times New Roman" w:eastAsia="Courier New" w:hAnsi="Times New Roman" w:cs="Times New Roman"/>
          <w:color w:val="000000"/>
          <w:sz w:val="24"/>
          <w:szCs w:val="24"/>
          <w:lang w:val="bg-BG" w:eastAsia="bg-BG" w:bidi="bg-BG"/>
        </w:rPr>
        <w:lastRenderedPageBreak/>
        <w:t xml:space="preserve">обезпечаваща авансово предоставени средства следва да покрива всяко задължение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за връщане на авансово платени суми.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при наличие на основание за това, са за сметка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27. (1) ВЪЗЛОЖИТЕЛЯТ </w:t>
      </w:r>
      <w:r w:rsidRPr="00D813EC">
        <w:rPr>
          <w:rFonts w:ascii="Times New Roman" w:eastAsia="Courier New" w:hAnsi="Times New Roman" w:cs="Times New Roman"/>
          <w:color w:val="000000"/>
          <w:sz w:val="24"/>
          <w:szCs w:val="24"/>
          <w:lang w:val="bg-BG" w:eastAsia="bg-BG" w:bidi="bg-BG"/>
        </w:rPr>
        <w:t>освобождава съответната част от гаранцията за изпълнение на настоящия договор, без да дължи лихви за периода, през който средствата законно са престояли при него, в срок до 60 (шестдесет) дни след подписване на Окончателния констативен протокол по чл. 19, ал. 8 и след изтичане на най-дългият измежду следните три гаранционни срока -</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за автобуса, включително силовите агрегати и монтираното електронно оборудване</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или</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за </w:t>
      </w:r>
      <w:proofErr w:type="spellStart"/>
      <w:r w:rsidRPr="00D813EC">
        <w:rPr>
          <w:rFonts w:ascii="Times New Roman" w:eastAsia="Courier New" w:hAnsi="Times New Roman" w:cs="Times New Roman"/>
          <w:color w:val="000000"/>
          <w:sz w:val="24"/>
          <w:szCs w:val="24"/>
          <w:lang w:val="bg-BG" w:eastAsia="bg-BG" w:bidi="bg-BG"/>
        </w:rPr>
        <w:t>тяговата</w:t>
      </w:r>
      <w:proofErr w:type="spellEnd"/>
      <w:r w:rsidRPr="00D813EC">
        <w:rPr>
          <w:rFonts w:ascii="Times New Roman" w:eastAsia="Courier New" w:hAnsi="Times New Roman" w:cs="Times New Roman"/>
          <w:color w:val="000000"/>
          <w:sz w:val="24"/>
          <w:szCs w:val="24"/>
          <w:lang w:val="bg-BG" w:eastAsia="bg-BG" w:bidi="bg-BG"/>
        </w:rPr>
        <w:t xml:space="preserve"> акумулаторна батерия</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или</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за зарядните станции,</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освен ако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е усвоил същата и/или са настъпили условия за нейното задържане или усвояване,</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като :</w:t>
      </w:r>
    </w:p>
    <w:p w:rsidR="0091077C" w:rsidRPr="00D813EC" w:rsidRDefault="0091077C" w:rsidP="0020454F">
      <w:pPr>
        <w:widowControl w:val="0"/>
        <w:numPr>
          <w:ilvl w:val="0"/>
          <w:numId w:val="4"/>
        </w:numPr>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когато е във формата на парична сума - чрез превеждане на сумата по банковата сметка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20454F">
      <w:pPr>
        <w:widowControl w:val="0"/>
        <w:numPr>
          <w:ilvl w:val="0"/>
          <w:numId w:val="4"/>
        </w:numPr>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когато е във формата на банкова гаранция - чрез връщане на нейния оригинал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като в този случай преди частичното освобождаване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следва да представи гаранция за изпълнение в остатъчния изискуем по Договора размер;</w:t>
      </w:r>
    </w:p>
    <w:p w:rsidR="0091077C" w:rsidRPr="00D813EC" w:rsidRDefault="0091077C" w:rsidP="0020454F">
      <w:pPr>
        <w:widowControl w:val="0"/>
        <w:numPr>
          <w:ilvl w:val="0"/>
          <w:numId w:val="4"/>
        </w:numPr>
        <w:spacing w:after="0" w:line="274" w:lineRule="exact"/>
        <w:ind w:left="0"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когато е във формата на застраховка - чрез връщане на оригинала на застрахователната полица/ застрахователния сертификат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като в този случай преди частичното освобождаване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следва да представи гаранция за изпълнение в остатъчния изискуем по Договора размер.</w:t>
      </w:r>
    </w:p>
    <w:p w:rsidR="0091077C" w:rsidRPr="00D813EC" w:rsidRDefault="00175931" w:rsidP="00175931">
      <w:pPr>
        <w:widowControl w:val="0"/>
        <w:tabs>
          <w:tab w:val="left" w:pos="0"/>
        </w:tabs>
        <w:spacing w:after="0" w:line="274" w:lineRule="exact"/>
        <w:ind w:firstLine="567"/>
        <w:jc w:val="both"/>
        <w:rPr>
          <w:rFonts w:ascii="Times New Roman" w:eastAsia="Courier New" w:hAnsi="Times New Roman" w:cs="Times New Roman"/>
          <w:color w:val="000000"/>
          <w:sz w:val="24"/>
          <w:szCs w:val="24"/>
          <w:lang w:val="bg-BG" w:eastAsia="bg-BG" w:bidi="bg-BG"/>
        </w:rPr>
      </w:pPr>
      <w:r>
        <w:rPr>
          <w:rFonts w:ascii="Times New Roman" w:eastAsia="Courier New" w:hAnsi="Times New Roman" w:cs="Times New Roman"/>
          <w:b/>
          <w:bCs/>
          <w:color w:val="000000"/>
          <w:sz w:val="24"/>
          <w:szCs w:val="24"/>
          <w:lang w:val="bg-BG" w:eastAsia="bg-BG" w:bidi="bg-BG"/>
        </w:rPr>
        <w:t xml:space="preserve">(2) </w:t>
      </w:r>
      <w:r w:rsidR="0091077C" w:rsidRPr="00D813EC">
        <w:rPr>
          <w:rFonts w:ascii="Times New Roman" w:eastAsia="Courier New" w:hAnsi="Times New Roman" w:cs="Times New Roman"/>
          <w:b/>
          <w:bCs/>
          <w:color w:val="000000"/>
          <w:sz w:val="24"/>
          <w:szCs w:val="24"/>
          <w:lang w:val="bg-BG" w:eastAsia="bg-BG" w:bidi="bg-BG"/>
        </w:rPr>
        <w:t xml:space="preserve">ВЪЗЛОЖИТЕЛЯТ </w:t>
      </w:r>
      <w:r w:rsidR="0091077C" w:rsidRPr="00D813EC">
        <w:rPr>
          <w:rFonts w:ascii="Times New Roman" w:eastAsia="Courier New" w:hAnsi="Times New Roman" w:cs="Times New Roman"/>
          <w:color w:val="000000"/>
          <w:sz w:val="24"/>
          <w:szCs w:val="24"/>
          <w:lang w:val="bg-BG" w:eastAsia="bg-BG" w:bidi="bg-BG"/>
        </w:rPr>
        <w:t>освобождава гаранцията за авансово плащане в срок до 3 (три) дни след усвояване или връщане на аванса, като авансът се счита за усвоен при доставката на автомобилите и допълнителното оборудване и подписване на Окончателния констативен протокол по чл. 19, ал. 8.</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28. (1) ВЪЗЛОЖИТЕЛЯТ </w:t>
      </w:r>
      <w:r w:rsidRPr="00D813EC">
        <w:rPr>
          <w:rFonts w:ascii="Times New Roman" w:eastAsia="Courier New" w:hAnsi="Times New Roman" w:cs="Times New Roman"/>
          <w:color w:val="000000"/>
          <w:sz w:val="24"/>
          <w:szCs w:val="24"/>
          <w:lang w:val="bg-BG" w:eastAsia="bg-BG" w:bidi="bg-BG"/>
        </w:rPr>
        <w:t>не дължи лихви, такси, комисионни или каквито и да било други плащания върху сумите по предоставената гаранция, независимо от формата, под която са представени.</w:t>
      </w:r>
    </w:p>
    <w:p w:rsidR="0091077C" w:rsidRPr="00D813EC" w:rsidRDefault="0091077C" w:rsidP="005723EF">
      <w:pPr>
        <w:widowControl w:val="0"/>
        <w:numPr>
          <w:ilvl w:val="0"/>
          <w:numId w:val="2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има право да усвои изцяло или отчасти гаранцията за изпълнение на договора при неточно изпълнение на задълженията по договора от страна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вкл. при възникване на задължение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за плащане на неустойки, както и при прекратяване на договора от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поради неизпълнение на договорни задължения от страна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има право да задържи гаранцията обезпечаваща авансовото плащане при възникване на задължения за </w:t>
      </w:r>
      <w:r w:rsidRPr="00D813EC">
        <w:rPr>
          <w:rFonts w:ascii="Times New Roman" w:eastAsia="Courier New" w:hAnsi="Times New Roman" w:cs="Times New Roman"/>
          <w:b/>
          <w:bCs/>
          <w:color w:val="000000"/>
          <w:sz w:val="24"/>
          <w:szCs w:val="24"/>
          <w:lang w:val="bg-BG" w:eastAsia="bg-BG" w:bidi="bg-BG"/>
        </w:rPr>
        <w:lastRenderedPageBreak/>
        <w:t xml:space="preserve">ИЗПЪЛНИТЕЛЯ </w:t>
      </w:r>
      <w:r w:rsidRPr="00D813EC">
        <w:rPr>
          <w:rFonts w:ascii="Times New Roman" w:eastAsia="Courier New" w:hAnsi="Times New Roman" w:cs="Times New Roman"/>
          <w:color w:val="000000"/>
          <w:sz w:val="24"/>
          <w:szCs w:val="24"/>
          <w:lang w:val="bg-BG" w:eastAsia="bg-BG" w:bidi="bg-BG"/>
        </w:rPr>
        <w:t>за връщане на авансово платени суми.</w:t>
      </w:r>
    </w:p>
    <w:p w:rsidR="0091077C" w:rsidRPr="00D813EC" w:rsidRDefault="0091077C" w:rsidP="005723EF">
      <w:pPr>
        <w:widowControl w:val="0"/>
        <w:numPr>
          <w:ilvl w:val="0"/>
          <w:numId w:val="2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 xml:space="preserve">има право да задържа/усвоява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2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 случай на задържане/усвояване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на суми от гаранциите,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е длъжен в срок до 3 (три) дни да допълни съответната гаранция до размера й, уговорен в настоящия договор, като внесе усвоената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сума по сметка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или учреди банкова гаранция за сума в размер на усвоената, или да застрахова отговорността си до уговорения размер.</w:t>
      </w:r>
    </w:p>
    <w:p w:rsidR="0091077C" w:rsidRPr="00D813EC" w:rsidRDefault="0091077C" w:rsidP="005723EF">
      <w:pPr>
        <w:widowControl w:val="0"/>
        <w:numPr>
          <w:ilvl w:val="0"/>
          <w:numId w:val="2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 xml:space="preserve">има право да промени формата на гаранцията, като предходната гаранция се освобождава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в срок от 3 (три) дни от предоставянето на новата форма на гаранция.</w:t>
      </w:r>
    </w:p>
    <w:p w:rsidR="0091077C" w:rsidRPr="00A2419C" w:rsidRDefault="0091077C" w:rsidP="005723EF">
      <w:pPr>
        <w:widowControl w:val="0"/>
        <w:numPr>
          <w:ilvl w:val="0"/>
          <w:numId w:val="2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 случай, че Банката, издала гаранцията за изпълнение на договора, е обявена в несъстоятелност, или изпадне в неплатежоспособност /свръх задлъжнялост, или й се отнеме лиценза, или откаже да заплати предявената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сума в 3-дневен срок,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има право да поиска, а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е длъжен да предостави в срок до 5 (пет) работни дни от направеното искане, съответната заместваща гаранция от друга банкова институция, съгласувана с </w:t>
      </w:r>
      <w:r w:rsidRPr="00D813EC">
        <w:rPr>
          <w:rFonts w:ascii="Times New Roman" w:eastAsia="Courier New" w:hAnsi="Times New Roman" w:cs="Times New Roman"/>
          <w:b/>
          <w:bCs/>
          <w:color w:val="000000"/>
          <w:sz w:val="24"/>
          <w:szCs w:val="24"/>
          <w:lang w:val="bg-BG" w:eastAsia="bg-BG" w:bidi="bg-BG"/>
        </w:rPr>
        <w:t>ВЪЗЛОЖИТЕЛЯ.</w:t>
      </w:r>
    </w:p>
    <w:p w:rsidR="00A2419C" w:rsidRPr="00D813EC" w:rsidRDefault="00A2419C" w:rsidP="00A2419C">
      <w:pPr>
        <w:widowControl w:val="0"/>
        <w:spacing w:after="0" w:line="274" w:lineRule="exact"/>
        <w:ind w:left="567"/>
        <w:jc w:val="both"/>
        <w:rPr>
          <w:rFonts w:ascii="Times New Roman" w:eastAsia="Courier New" w:hAnsi="Times New Roman" w:cs="Times New Roman"/>
          <w:color w:val="000000"/>
          <w:sz w:val="24"/>
          <w:szCs w:val="24"/>
          <w:lang w:val="bg-BG" w:eastAsia="bg-BG" w:bidi="bg-BG"/>
        </w:rPr>
      </w:pPr>
    </w:p>
    <w:p w:rsidR="0091077C" w:rsidRPr="00A2419C" w:rsidRDefault="0091077C" w:rsidP="00A2419C">
      <w:pPr>
        <w:keepNext/>
        <w:keepLines/>
        <w:widowControl w:val="0"/>
        <w:numPr>
          <w:ilvl w:val="0"/>
          <w:numId w:val="1"/>
        </w:numPr>
        <w:tabs>
          <w:tab w:val="left" w:pos="0"/>
        </w:tabs>
        <w:spacing w:after="0" w:line="220" w:lineRule="exact"/>
        <w:jc w:val="center"/>
        <w:outlineLvl w:val="0"/>
        <w:rPr>
          <w:rFonts w:ascii="Times New Roman" w:eastAsia="Courier New" w:hAnsi="Times New Roman" w:cs="Times New Roman"/>
          <w:b/>
          <w:sz w:val="24"/>
          <w:szCs w:val="24"/>
          <w:lang w:val="bg-BG" w:eastAsia="bg-BG" w:bidi="bg-BG"/>
        </w:rPr>
      </w:pPr>
      <w:bookmarkStart w:id="7" w:name="bookmark7"/>
      <w:r w:rsidRPr="00A2419C">
        <w:rPr>
          <w:rFonts w:ascii="Times New Roman" w:eastAsia="Courier New" w:hAnsi="Times New Roman" w:cs="Times New Roman"/>
          <w:b/>
          <w:sz w:val="24"/>
          <w:szCs w:val="24"/>
          <w:lang w:val="bg-BG" w:eastAsia="bg-BG" w:bidi="bg-BG"/>
        </w:rPr>
        <w:t>НЕИЗПЪЛНЕ</w:t>
      </w:r>
      <w:r w:rsidRPr="00A2419C">
        <w:rPr>
          <w:rFonts w:ascii="Times New Roman" w:eastAsia="Courier New" w:hAnsi="Times New Roman" w:cs="Times New Roman"/>
          <w:b/>
          <w:bCs/>
          <w:sz w:val="24"/>
          <w:szCs w:val="24"/>
          <w:lang w:val="bg-BG" w:eastAsia="bg-BG" w:bidi="bg-BG"/>
        </w:rPr>
        <w:t>НИ</w:t>
      </w:r>
      <w:r w:rsidRPr="00A2419C">
        <w:rPr>
          <w:rFonts w:ascii="Times New Roman" w:eastAsia="Courier New" w:hAnsi="Times New Roman" w:cs="Times New Roman"/>
          <w:b/>
          <w:sz w:val="24"/>
          <w:szCs w:val="24"/>
          <w:lang w:val="bg-BG" w:eastAsia="bg-BG" w:bidi="bg-BG"/>
        </w:rPr>
        <w:t>Е. ОТГОВОРНОСТ ЗА НЕИЗПЪЛНЕНИЕ</w:t>
      </w:r>
      <w:bookmarkEnd w:id="7"/>
    </w:p>
    <w:p w:rsidR="00A2419C" w:rsidRPr="00D813EC" w:rsidRDefault="00A2419C" w:rsidP="00A2419C">
      <w:pPr>
        <w:keepNext/>
        <w:keepLines/>
        <w:widowControl w:val="0"/>
        <w:tabs>
          <w:tab w:val="left" w:pos="0"/>
        </w:tabs>
        <w:spacing w:after="0" w:line="220" w:lineRule="exact"/>
        <w:jc w:val="center"/>
        <w:outlineLvl w:val="0"/>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29. ИЗПЪЛНИТЕЛЯТ </w:t>
      </w:r>
      <w:r w:rsidRPr="00D813EC">
        <w:rPr>
          <w:rFonts w:ascii="Times New Roman" w:eastAsia="Courier New" w:hAnsi="Times New Roman" w:cs="Times New Roman"/>
          <w:color w:val="000000"/>
          <w:sz w:val="24"/>
          <w:szCs w:val="24"/>
          <w:lang w:val="bg-BG" w:eastAsia="bg-BG" w:bidi="bg-BG"/>
        </w:rPr>
        <w:t xml:space="preserve">носи отговорност за точното, срочното и качествено изпълнение на дейностите по този договор, съобразно изискванията на Техническите спецификации и предложението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30. (1) ИЗПЪЛНИТЕЛЯТ </w:t>
      </w:r>
      <w:r w:rsidRPr="00D813EC">
        <w:rPr>
          <w:rFonts w:ascii="Times New Roman" w:eastAsia="Courier New" w:hAnsi="Times New Roman" w:cs="Times New Roman"/>
          <w:color w:val="000000"/>
          <w:sz w:val="24"/>
          <w:szCs w:val="24"/>
          <w:lang w:val="bg-BG" w:eastAsia="bg-BG" w:bidi="bg-BG"/>
        </w:rPr>
        <w:t xml:space="preserve">отговаря за недостатъците на доставения автобус, които намаляват съществено неговата цена или неговата годност за употреба и не са били съобщени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2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 случаите по предходната алинея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разполага със следните</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права:</w:t>
      </w:r>
    </w:p>
    <w:p w:rsidR="0091077C" w:rsidRPr="00D813EC" w:rsidRDefault="0091077C" w:rsidP="005723EF">
      <w:pPr>
        <w:widowControl w:val="0"/>
        <w:numPr>
          <w:ilvl w:val="0"/>
          <w:numId w:val="2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върне автобуса/автобусите и да иска обратно сумата, която е дал до момента заедно с разноските по договора;</w:t>
      </w:r>
    </w:p>
    <w:p w:rsidR="0091077C" w:rsidRPr="00D813EC" w:rsidRDefault="0091077C" w:rsidP="005723EF">
      <w:pPr>
        <w:widowControl w:val="0"/>
        <w:numPr>
          <w:ilvl w:val="0"/>
          <w:numId w:val="2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задържи автобуса/автобусите и да иска намаляване на цената;</w:t>
      </w:r>
    </w:p>
    <w:p w:rsidR="0091077C" w:rsidRPr="00D813EC" w:rsidRDefault="0091077C" w:rsidP="005723EF">
      <w:pPr>
        <w:widowControl w:val="0"/>
        <w:numPr>
          <w:ilvl w:val="0"/>
          <w:numId w:val="2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отстрани недостатъците за сметка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2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 иска да му бъде предаден автобуса/автобусите без недостатъци в замяна на това, което е получил с недостатъци.</w:t>
      </w:r>
    </w:p>
    <w:p w:rsidR="0091077C" w:rsidRPr="00D813EC" w:rsidRDefault="0091077C" w:rsidP="005723EF">
      <w:pPr>
        <w:widowControl w:val="0"/>
        <w:numPr>
          <w:ilvl w:val="0"/>
          <w:numId w:val="24"/>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Независимо от правомощията си по ал. 2,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може да иска и неустойка за претърпените вреди в размер на 5 % (пет на сто) от стойността на автобуса/автобусите, за които е установено несъответствие.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може алтернативно да се възползва от правата си, дефинирани по-долу в чл. 34.</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31. ВЪЗЛОЖИТЕЛЯТ </w:t>
      </w:r>
      <w:r w:rsidRPr="00D813EC">
        <w:rPr>
          <w:rFonts w:ascii="Times New Roman" w:eastAsia="Courier New" w:hAnsi="Times New Roman" w:cs="Times New Roman"/>
          <w:color w:val="000000"/>
          <w:sz w:val="24"/>
          <w:szCs w:val="24"/>
          <w:lang w:val="bg-BG" w:eastAsia="bg-BG" w:bidi="bg-BG"/>
        </w:rPr>
        <w:t xml:space="preserve">има правата по предходния член и когато </w:t>
      </w:r>
      <w:r w:rsidRPr="00D813EC">
        <w:rPr>
          <w:rFonts w:ascii="Times New Roman" w:eastAsia="Courier New" w:hAnsi="Times New Roman" w:cs="Times New Roman"/>
          <w:color w:val="000000"/>
          <w:sz w:val="24"/>
          <w:szCs w:val="24"/>
          <w:lang w:val="bg-BG" w:eastAsia="bg-BG" w:bidi="bg-BG"/>
        </w:rPr>
        <w:lastRenderedPageBreak/>
        <w:t>автобуса/автобусите е погинал/и или е бил/и повреден/и, ако това е станало поради неговите недостатъци.</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32. </w:t>
      </w:r>
      <w:r w:rsidRPr="00D813EC">
        <w:rPr>
          <w:rFonts w:ascii="Times New Roman" w:eastAsia="Courier New" w:hAnsi="Times New Roman" w:cs="Times New Roman"/>
          <w:color w:val="000000"/>
          <w:sz w:val="24"/>
          <w:szCs w:val="24"/>
          <w:lang w:val="bg-BG" w:eastAsia="bg-BG" w:bidi="bg-BG"/>
        </w:rPr>
        <w:t xml:space="preserve">В случай че бъде съдебно отстранен от закупеният автобус,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има право да иска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платените до момента суми, съдебните разноски, както и неустойка в размер на 10 % (десет на сто) от стойността на превозното средство.</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33. ИЗПЪЛНИТЕЛЯТ </w:t>
      </w:r>
      <w:r w:rsidRPr="00D813EC">
        <w:rPr>
          <w:rFonts w:ascii="Times New Roman" w:eastAsia="Courier New" w:hAnsi="Times New Roman" w:cs="Times New Roman"/>
          <w:color w:val="000000"/>
          <w:sz w:val="24"/>
          <w:szCs w:val="24"/>
          <w:lang w:val="bg-BG" w:eastAsia="bg-BG" w:bidi="bg-BG"/>
        </w:rPr>
        <w:t xml:space="preserve">има право да развали договора, ако </w:t>
      </w:r>
      <w:r w:rsidRPr="00D813EC">
        <w:rPr>
          <w:rFonts w:ascii="Times New Roman" w:eastAsia="Courier New" w:hAnsi="Times New Roman" w:cs="Times New Roman"/>
          <w:b/>
          <w:bCs/>
          <w:color w:val="000000"/>
          <w:sz w:val="24"/>
          <w:szCs w:val="24"/>
          <w:lang w:val="bg-BG" w:eastAsia="bg-BG" w:bidi="bg-BG"/>
        </w:rPr>
        <w:t>ВЪЗЛОЖИТЕЛЯТ</w:t>
      </w:r>
      <w:r w:rsidR="00BE0022">
        <w:rPr>
          <w:rFonts w:ascii="Times New Roman" w:eastAsia="Courier New" w:hAnsi="Times New Roman" w:cs="Times New Roman"/>
          <w:b/>
          <w:bCs/>
          <w:color w:val="000000"/>
          <w:sz w:val="24"/>
          <w:szCs w:val="24"/>
          <w:lang w:val="bg-BG" w:eastAsia="bg-BG" w:bidi="bg-BG"/>
        </w:rPr>
        <w:t xml:space="preserve"> </w:t>
      </w:r>
      <w:r w:rsidRPr="00D813EC">
        <w:rPr>
          <w:rFonts w:ascii="Times New Roman" w:eastAsia="Courier New" w:hAnsi="Times New Roman" w:cs="Times New Roman"/>
          <w:color w:val="000000"/>
          <w:sz w:val="24"/>
          <w:szCs w:val="24"/>
          <w:lang w:val="bg-BG" w:eastAsia="bg-BG" w:bidi="bg-BG"/>
        </w:rPr>
        <w:t>не плати цената на превозното средство по чл. 7.</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Чл. 34</w:t>
      </w:r>
      <w:r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
          <w:bCs/>
          <w:color w:val="000000"/>
          <w:sz w:val="24"/>
          <w:szCs w:val="24"/>
          <w:lang w:val="bg-BG" w:eastAsia="bg-BG" w:bidi="bg-BG"/>
        </w:rPr>
        <w:t xml:space="preserve">(1) </w:t>
      </w:r>
      <w:r w:rsidRPr="00D813EC">
        <w:rPr>
          <w:rFonts w:ascii="Times New Roman" w:eastAsia="Courier New" w:hAnsi="Times New Roman" w:cs="Times New Roman"/>
          <w:color w:val="000000"/>
          <w:sz w:val="24"/>
          <w:szCs w:val="24"/>
          <w:lang w:val="bg-BG" w:eastAsia="bg-BG" w:bidi="bg-BG"/>
        </w:rPr>
        <w:t xml:space="preserve">В случай на неточно изпълнение на която и да е от дейностите по настоящия договор, с изключение на задълженията, произтичащи от раздел VI „Гаранционно и сервизно обслужване”,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се задължава да заплати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неустойка в размер на 0,5 % (нула цяло и пет на сто) от стойността на неизпълненото за всеки просрочен ден, но не повече от 25 % (двадесет и пет на сто).</w:t>
      </w:r>
    </w:p>
    <w:p w:rsidR="0091077C" w:rsidRPr="00D813EC" w:rsidRDefault="0091077C" w:rsidP="005723EF">
      <w:pPr>
        <w:widowControl w:val="0"/>
        <w:numPr>
          <w:ilvl w:val="0"/>
          <w:numId w:val="2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За всеки конкретен случай на забава в изпълнението на задължение по VI „Гаранционно и сервизно обслужване”,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се задължава да заплати неустойка в размер на 0,1 % (нула цяло и едно на сто) за всеки ден, но не повече от 25 % (двадесет и пет на сто) от стойността на съответния автобус, и/или допълнително оборудване, по отношение на които е осъществено неизпълнението на задължение по VI „Гаранционно и сервизно обслужване”.</w:t>
      </w:r>
    </w:p>
    <w:p w:rsidR="0091077C" w:rsidRPr="00D813EC" w:rsidRDefault="0091077C" w:rsidP="005723EF">
      <w:pPr>
        <w:widowControl w:val="0"/>
        <w:numPr>
          <w:ilvl w:val="0"/>
          <w:numId w:val="2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При неизпълнение на задължение по чл. 24, ал. 3 от настоящия Договор,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дължи неустойка в размер на пълната стойност на съответния некачествен автобус, допълнителното оборудване, устройство или част.</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35. (1) ИЗПЪЛНИТЕЛЯТ </w:t>
      </w:r>
      <w:r w:rsidRPr="00D813EC">
        <w:rPr>
          <w:rFonts w:ascii="Times New Roman" w:eastAsia="Courier New" w:hAnsi="Times New Roman" w:cs="Times New Roman"/>
          <w:color w:val="000000"/>
          <w:sz w:val="24"/>
          <w:szCs w:val="24"/>
          <w:lang w:val="bg-BG" w:eastAsia="bg-BG" w:bidi="bg-BG"/>
        </w:rPr>
        <w:t xml:space="preserve">превежда неустойките по настоящия договор, както и подлежащите на възстановяване от него неусвоени средства и натрупани лихви по банкова сметка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tabs>
          <w:tab w:val="right" w:leader="dot" w:pos="5414"/>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IВАN -</w:t>
      </w:r>
      <w:r w:rsidRPr="00D813EC">
        <w:rPr>
          <w:rFonts w:ascii="Times New Roman" w:eastAsia="Courier New" w:hAnsi="Times New Roman" w:cs="Times New Roman"/>
          <w:color w:val="000000"/>
          <w:sz w:val="24"/>
          <w:szCs w:val="24"/>
          <w:lang w:val="bg-BG" w:eastAsia="bg-BG" w:bidi="bg-BG"/>
        </w:rPr>
        <w:tab/>
        <w:t>,</w:t>
      </w:r>
    </w:p>
    <w:p w:rsidR="0091077C" w:rsidRPr="00D813EC" w:rsidRDefault="0091077C" w:rsidP="005723EF">
      <w:pPr>
        <w:widowControl w:val="0"/>
        <w:tabs>
          <w:tab w:val="center" w:leader="dot" w:pos="3642"/>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В1С код -</w:t>
      </w:r>
      <w:r w:rsidRPr="00D813EC">
        <w:rPr>
          <w:rFonts w:ascii="Times New Roman" w:eastAsia="Courier New" w:hAnsi="Times New Roman" w:cs="Times New Roman"/>
          <w:color w:val="000000"/>
          <w:sz w:val="24"/>
          <w:szCs w:val="24"/>
          <w:lang w:val="bg-BG" w:eastAsia="bg-BG" w:bidi="bg-BG"/>
        </w:rPr>
        <w:tab/>
        <w:t>,</w:t>
      </w:r>
    </w:p>
    <w:p w:rsidR="0091077C" w:rsidRPr="00D813EC" w:rsidRDefault="0091077C" w:rsidP="005723EF">
      <w:pPr>
        <w:widowControl w:val="0"/>
        <w:tabs>
          <w:tab w:val="left" w:leader="dot" w:pos="4881"/>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Банка:</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numPr>
          <w:ilvl w:val="0"/>
          <w:numId w:val="2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ВЪЗЛОЖИТЕЛЯТ </w:t>
      </w:r>
      <w:r w:rsidRPr="00D813EC">
        <w:rPr>
          <w:rFonts w:ascii="Times New Roman" w:eastAsia="Courier New" w:hAnsi="Times New Roman" w:cs="Times New Roman"/>
          <w:color w:val="000000"/>
          <w:sz w:val="24"/>
          <w:szCs w:val="24"/>
          <w:lang w:val="bg-BG" w:eastAsia="bg-BG" w:bidi="bg-BG"/>
        </w:rPr>
        <w:t>има право да удържи начислените неустойки от дължимото по договора плащане или от стойността на гаранцията за добро изпълнение.</w:t>
      </w:r>
    </w:p>
    <w:p w:rsidR="0091077C" w:rsidRPr="00D813EC" w:rsidRDefault="0091077C" w:rsidP="005723EF">
      <w:pPr>
        <w:widowControl w:val="0"/>
        <w:numPr>
          <w:ilvl w:val="0"/>
          <w:numId w:val="2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Когато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се е възползвал от правото си по предходната алинея и е удържал неустойката от стойността на гаранцията за добро изпълнение,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е длъжен в 3 (три) дневен срок да допълни гаранцията за добро изпълнение до пълния й размер, уговорен в чл. 25 и да представи необходимите затова документи. Неизпълнението на това задължение в срок, дава право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да претендира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заплащането на неустойка в размер на 1% (едно на сто) дневно, изчислена върху недопълнената част от гаранцията.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36. (1) </w:t>
      </w:r>
      <w:r w:rsidRPr="00D813EC">
        <w:rPr>
          <w:rFonts w:ascii="Times New Roman" w:eastAsia="Courier New" w:hAnsi="Times New Roman" w:cs="Times New Roman"/>
          <w:color w:val="000000"/>
          <w:sz w:val="24"/>
          <w:szCs w:val="24"/>
          <w:lang w:val="bg-BG" w:eastAsia="bg-BG" w:bidi="bg-BG"/>
        </w:rPr>
        <w:t xml:space="preserve">В случай, че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бъдат наложени финансови корекции, поради некачествено изпълнение на възложените дейности или друго виновно неизпълнение от страна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последният дължи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 xml:space="preserve">неустойка в размер на наложената финансова корекция.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се задължава да заплати на</w:t>
      </w:r>
    </w:p>
    <w:p w:rsidR="0091077C" w:rsidRPr="00D813EC" w:rsidRDefault="0091077C" w:rsidP="005723EF">
      <w:pPr>
        <w:widowControl w:val="0"/>
        <w:spacing w:after="0" w:line="278"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lastRenderedPageBreak/>
        <w:t xml:space="preserve">ВЪЗЛОЖИТЕЛЯ </w:t>
      </w:r>
      <w:r w:rsidRPr="00D813EC">
        <w:rPr>
          <w:rFonts w:ascii="Times New Roman" w:eastAsia="Courier New" w:hAnsi="Times New Roman" w:cs="Times New Roman"/>
          <w:color w:val="000000"/>
          <w:sz w:val="24"/>
          <w:szCs w:val="24"/>
          <w:lang w:val="bg-BG" w:eastAsia="bg-BG" w:bidi="bg-BG"/>
        </w:rPr>
        <w:t>съответните дължими суми в срок от 10 (десет) работни дни след получаване на първото отправено искане за това.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(2) </w:t>
      </w:r>
      <w:r w:rsidRPr="00D813EC">
        <w:rPr>
          <w:rFonts w:ascii="Times New Roman" w:eastAsia="Courier New" w:hAnsi="Times New Roman" w:cs="Times New Roman"/>
          <w:color w:val="000000"/>
          <w:sz w:val="24"/>
          <w:szCs w:val="24"/>
          <w:lang w:val="bg-BG" w:eastAsia="bg-BG" w:bidi="bg-BG"/>
        </w:rPr>
        <w:t xml:space="preserve">В случай, че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не заплати неустойките в упоменатия срок,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има право на обезщетение за забавено плащане в размер на законовата лихва за периода на просрочието.</w:t>
      </w:r>
    </w:p>
    <w:p w:rsidR="0091077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37. ВЪЗЛОЖИТЕЛЯТ </w:t>
      </w:r>
      <w:r w:rsidRPr="00D813EC">
        <w:rPr>
          <w:rFonts w:ascii="Times New Roman" w:eastAsia="Courier New" w:hAnsi="Times New Roman" w:cs="Times New Roman"/>
          <w:color w:val="000000"/>
          <w:sz w:val="24"/>
          <w:szCs w:val="24"/>
          <w:lang w:val="bg-BG" w:eastAsia="bg-BG" w:bidi="bg-BG"/>
        </w:rPr>
        <w:t>може да претендира обезщетение за нанесени вреди и пропуснати ползи по общия ред, независимо от начислените неустойки.</w:t>
      </w:r>
    </w:p>
    <w:p w:rsidR="003403D0" w:rsidRPr="00D813EC" w:rsidRDefault="003403D0"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3403D0" w:rsidRDefault="003403D0" w:rsidP="003403D0">
      <w:pPr>
        <w:keepNext/>
        <w:keepLines/>
        <w:widowControl w:val="0"/>
        <w:spacing w:after="0" w:line="220" w:lineRule="exact"/>
        <w:jc w:val="center"/>
        <w:rPr>
          <w:rFonts w:ascii="Times New Roman" w:eastAsia="Courier New" w:hAnsi="Times New Roman" w:cs="Times New Roman"/>
          <w:b/>
          <w:color w:val="000000"/>
          <w:sz w:val="24"/>
          <w:szCs w:val="24"/>
          <w:lang w:val="bg-BG" w:eastAsia="bg-BG" w:bidi="bg-BG"/>
        </w:rPr>
      </w:pPr>
      <w:bookmarkStart w:id="8" w:name="bookmark8"/>
      <w:r>
        <w:rPr>
          <w:rFonts w:ascii="Times New Roman" w:eastAsia="Courier New" w:hAnsi="Times New Roman" w:cs="Times New Roman"/>
          <w:b/>
          <w:color w:val="000000"/>
          <w:sz w:val="24"/>
          <w:szCs w:val="24"/>
          <w:lang w:eastAsia="bg-BG" w:bidi="bg-BG"/>
        </w:rPr>
        <w:t>I</w:t>
      </w:r>
      <w:r w:rsidR="0091077C" w:rsidRPr="003403D0">
        <w:rPr>
          <w:rFonts w:ascii="Times New Roman" w:eastAsia="Courier New" w:hAnsi="Times New Roman" w:cs="Times New Roman"/>
          <w:b/>
          <w:color w:val="000000"/>
          <w:sz w:val="24"/>
          <w:szCs w:val="24"/>
          <w:lang w:val="bg-BG" w:eastAsia="bg-BG" w:bidi="bg-BG"/>
        </w:rPr>
        <w:t>Х.ПОДИЗПЪЛНИТЕЛИ</w:t>
      </w:r>
      <w:bookmarkEnd w:id="8"/>
    </w:p>
    <w:p w:rsidR="0091077C" w:rsidRPr="000405A8" w:rsidRDefault="0091077C" w:rsidP="005723EF">
      <w:pPr>
        <w:widowControl w:val="0"/>
        <w:spacing w:after="0" w:line="274" w:lineRule="exact"/>
        <w:ind w:firstLine="567"/>
        <w:jc w:val="both"/>
        <w:rPr>
          <w:rFonts w:ascii="Times New Roman" w:eastAsia="Times New Roman" w:hAnsi="Times New Roman" w:cs="Times New Roman"/>
          <w:i/>
          <w:iCs/>
          <w:color w:val="FF0000"/>
          <w:sz w:val="24"/>
          <w:szCs w:val="24"/>
        </w:rPr>
      </w:pPr>
      <w:r w:rsidRPr="000405A8">
        <w:rPr>
          <w:rFonts w:ascii="Times New Roman" w:eastAsia="Times New Roman" w:hAnsi="Times New Roman" w:cs="Times New Roman"/>
          <w:color w:val="FF0000"/>
          <w:sz w:val="24"/>
          <w:szCs w:val="24"/>
          <w:shd w:val="clear" w:color="auto" w:fill="FFFFFF"/>
          <w:lang w:val="bg-BG" w:eastAsia="bg-BG" w:bidi="bg-BG"/>
        </w:rPr>
        <w:t xml:space="preserve">/ </w:t>
      </w:r>
      <w:proofErr w:type="spellStart"/>
      <w:r w:rsidRPr="000405A8">
        <w:rPr>
          <w:rFonts w:ascii="Times New Roman" w:eastAsia="Times New Roman" w:hAnsi="Times New Roman" w:cs="Times New Roman"/>
          <w:i/>
          <w:iCs/>
          <w:color w:val="FF0000"/>
          <w:sz w:val="24"/>
          <w:szCs w:val="24"/>
        </w:rPr>
        <w:t>Изискванията</w:t>
      </w:r>
      <w:proofErr w:type="spellEnd"/>
      <w:r w:rsidRPr="000405A8">
        <w:rPr>
          <w:rFonts w:ascii="Times New Roman" w:eastAsia="Times New Roman" w:hAnsi="Times New Roman" w:cs="Times New Roman"/>
          <w:i/>
          <w:iCs/>
          <w:color w:val="FF0000"/>
          <w:sz w:val="24"/>
          <w:szCs w:val="24"/>
        </w:rPr>
        <w:t xml:space="preserve"> и </w:t>
      </w:r>
      <w:proofErr w:type="spellStart"/>
      <w:r w:rsidRPr="000405A8">
        <w:rPr>
          <w:rFonts w:ascii="Times New Roman" w:eastAsia="Times New Roman" w:hAnsi="Times New Roman" w:cs="Times New Roman"/>
          <w:i/>
          <w:iCs/>
          <w:color w:val="FF0000"/>
          <w:sz w:val="24"/>
          <w:szCs w:val="24"/>
        </w:rPr>
        <w:t>условията</w:t>
      </w:r>
      <w:proofErr w:type="spellEnd"/>
      <w:r w:rsidRPr="000405A8">
        <w:rPr>
          <w:rFonts w:ascii="Times New Roman" w:eastAsia="Times New Roman" w:hAnsi="Times New Roman" w:cs="Times New Roman"/>
          <w:i/>
          <w:iCs/>
          <w:color w:val="FF0000"/>
          <w:sz w:val="24"/>
          <w:szCs w:val="24"/>
        </w:rPr>
        <w:t xml:space="preserve">, </w:t>
      </w:r>
      <w:proofErr w:type="spellStart"/>
      <w:r w:rsidRPr="000405A8">
        <w:rPr>
          <w:rFonts w:ascii="Times New Roman" w:eastAsia="Times New Roman" w:hAnsi="Times New Roman" w:cs="Times New Roman"/>
          <w:i/>
          <w:iCs/>
          <w:color w:val="FF0000"/>
          <w:sz w:val="24"/>
          <w:szCs w:val="24"/>
        </w:rPr>
        <w:t>предвидени</w:t>
      </w:r>
      <w:proofErr w:type="spellEnd"/>
      <w:r w:rsidRPr="000405A8">
        <w:rPr>
          <w:rFonts w:ascii="Times New Roman" w:eastAsia="Times New Roman" w:hAnsi="Times New Roman" w:cs="Times New Roman"/>
          <w:i/>
          <w:iCs/>
          <w:color w:val="FF0000"/>
          <w:sz w:val="24"/>
          <w:szCs w:val="24"/>
        </w:rPr>
        <w:t xml:space="preserve"> в </w:t>
      </w:r>
      <w:proofErr w:type="spellStart"/>
      <w:r w:rsidRPr="000405A8">
        <w:rPr>
          <w:rFonts w:ascii="Times New Roman" w:eastAsia="Times New Roman" w:hAnsi="Times New Roman" w:cs="Times New Roman"/>
          <w:i/>
          <w:iCs/>
          <w:color w:val="FF0000"/>
          <w:sz w:val="24"/>
          <w:szCs w:val="24"/>
        </w:rPr>
        <w:t>този</w:t>
      </w:r>
      <w:proofErr w:type="spellEnd"/>
      <w:r w:rsidRPr="000405A8">
        <w:rPr>
          <w:rFonts w:ascii="Times New Roman" w:eastAsia="Times New Roman" w:hAnsi="Times New Roman" w:cs="Times New Roman"/>
          <w:i/>
          <w:iCs/>
          <w:color w:val="FF0000"/>
          <w:sz w:val="24"/>
          <w:szCs w:val="24"/>
        </w:rPr>
        <w:t xml:space="preserve"> </w:t>
      </w:r>
      <w:proofErr w:type="spellStart"/>
      <w:r w:rsidRPr="000405A8">
        <w:rPr>
          <w:rFonts w:ascii="Times New Roman" w:eastAsia="Times New Roman" w:hAnsi="Times New Roman" w:cs="Times New Roman"/>
          <w:i/>
          <w:iCs/>
          <w:color w:val="FF0000"/>
          <w:sz w:val="24"/>
          <w:szCs w:val="24"/>
        </w:rPr>
        <w:t>раздел</w:t>
      </w:r>
      <w:proofErr w:type="spellEnd"/>
      <w:r w:rsidRPr="000405A8">
        <w:rPr>
          <w:rFonts w:ascii="Times New Roman" w:eastAsia="Times New Roman" w:hAnsi="Times New Roman" w:cs="Times New Roman"/>
          <w:i/>
          <w:iCs/>
          <w:color w:val="FF0000"/>
          <w:sz w:val="24"/>
          <w:szCs w:val="24"/>
        </w:rPr>
        <w:t xml:space="preserve">, </w:t>
      </w:r>
      <w:proofErr w:type="spellStart"/>
      <w:r w:rsidRPr="000405A8">
        <w:rPr>
          <w:rFonts w:ascii="Times New Roman" w:eastAsia="Times New Roman" w:hAnsi="Times New Roman" w:cs="Times New Roman"/>
          <w:i/>
          <w:iCs/>
          <w:color w:val="FF0000"/>
          <w:sz w:val="24"/>
          <w:szCs w:val="24"/>
        </w:rPr>
        <w:t>се</w:t>
      </w:r>
      <w:proofErr w:type="spellEnd"/>
      <w:r w:rsidRPr="000405A8">
        <w:rPr>
          <w:rFonts w:ascii="Times New Roman" w:eastAsia="Times New Roman" w:hAnsi="Times New Roman" w:cs="Times New Roman"/>
          <w:i/>
          <w:iCs/>
          <w:color w:val="FF0000"/>
          <w:sz w:val="24"/>
          <w:szCs w:val="24"/>
        </w:rPr>
        <w:t xml:space="preserve"> </w:t>
      </w:r>
      <w:proofErr w:type="spellStart"/>
      <w:r w:rsidRPr="000405A8">
        <w:rPr>
          <w:rFonts w:ascii="Times New Roman" w:eastAsia="Times New Roman" w:hAnsi="Times New Roman" w:cs="Times New Roman"/>
          <w:i/>
          <w:iCs/>
          <w:color w:val="FF0000"/>
          <w:sz w:val="24"/>
          <w:szCs w:val="24"/>
        </w:rPr>
        <w:t>прилагат</w:t>
      </w:r>
      <w:proofErr w:type="spellEnd"/>
      <w:r w:rsidRPr="000405A8">
        <w:rPr>
          <w:rFonts w:ascii="Times New Roman" w:eastAsia="Times New Roman" w:hAnsi="Times New Roman" w:cs="Times New Roman"/>
          <w:i/>
          <w:iCs/>
          <w:color w:val="FF0000"/>
          <w:sz w:val="24"/>
          <w:szCs w:val="24"/>
        </w:rPr>
        <w:t xml:space="preserve"> в </w:t>
      </w:r>
      <w:proofErr w:type="spellStart"/>
      <w:r w:rsidRPr="000405A8">
        <w:rPr>
          <w:rFonts w:ascii="Times New Roman" w:eastAsia="Times New Roman" w:hAnsi="Times New Roman" w:cs="Times New Roman"/>
          <w:i/>
          <w:iCs/>
          <w:color w:val="FF0000"/>
          <w:sz w:val="24"/>
          <w:szCs w:val="24"/>
        </w:rPr>
        <w:t>случаите</w:t>
      </w:r>
      <w:proofErr w:type="spellEnd"/>
      <w:r w:rsidRPr="000405A8">
        <w:rPr>
          <w:rFonts w:ascii="Times New Roman" w:eastAsia="Times New Roman" w:hAnsi="Times New Roman" w:cs="Times New Roman"/>
          <w:i/>
          <w:iCs/>
          <w:color w:val="FF0000"/>
          <w:sz w:val="24"/>
          <w:szCs w:val="24"/>
        </w:rPr>
        <w:t xml:space="preserve">, </w:t>
      </w:r>
      <w:proofErr w:type="spellStart"/>
      <w:r w:rsidRPr="000405A8">
        <w:rPr>
          <w:rFonts w:ascii="Times New Roman" w:eastAsia="Times New Roman" w:hAnsi="Times New Roman" w:cs="Times New Roman"/>
          <w:i/>
          <w:iCs/>
          <w:color w:val="FF0000"/>
          <w:sz w:val="24"/>
          <w:szCs w:val="24"/>
        </w:rPr>
        <w:t>когато</w:t>
      </w:r>
      <w:proofErr w:type="spellEnd"/>
      <w:r w:rsidRPr="000405A8">
        <w:rPr>
          <w:rFonts w:ascii="Times New Roman" w:eastAsia="Times New Roman" w:hAnsi="Times New Roman" w:cs="Times New Roman"/>
          <w:i/>
          <w:iCs/>
          <w:color w:val="FF0000"/>
          <w:sz w:val="24"/>
          <w:szCs w:val="24"/>
        </w:rPr>
        <w:t xml:space="preserve"> </w:t>
      </w:r>
      <w:r w:rsidRPr="000405A8">
        <w:rPr>
          <w:rFonts w:ascii="Times New Roman" w:eastAsia="Trebuchet MS" w:hAnsi="Times New Roman" w:cs="Times New Roman"/>
          <w:b/>
          <w:bCs/>
          <w:color w:val="FF0000"/>
          <w:sz w:val="24"/>
          <w:szCs w:val="24"/>
          <w:shd w:val="clear" w:color="auto" w:fill="FFFFFF"/>
          <w:lang w:val="bg-BG" w:eastAsia="bg-BG" w:bidi="bg-BG"/>
        </w:rPr>
        <w:t xml:space="preserve">ИЗПЪЛНИТЕЛЯТ </w:t>
      </w:r>
      <w:r w:rsidRPr="000405A8">
        <w:rPr>
          <w:rFonts w:ascii="Times New Roman" w:eastAsia="Times New Roman" w:hAnsi="Times New Roman" w:cs="Times New Roman"/>
          <w:i/>
          <w:iCs/>
          <w:color w:val="FF0000"/>
          <w:sz w:val="24"/>
          <w:szCs w:val="24"/>
        </w:rPr>
        <w:t xml:space="preserve">е </w:t>
      </w:r>
      <w:proofErr w:type="spellStart"/>
      <w:r w:rsidRPr="000405A8">
        <w:rPr>
          <w:rFonts w:ascii="Times New Roman" w:eastAsia="Times New Roman" w:hAnsi="Times New Roman" w:cs="Times New Roman"/>
          <w:i/>
          <w:iCs/>
          <w:color w:val="FF0000"/>
          <w:sz w:val="24"/>
          <w:szCs w:val="24"/>
        </w:rPr>
        <w:t>предвидил</w:t>
      </w:r>
      <w:proofErr w:type="spellEnd"/>
      <w:r w:rsidRPr="000405A8">
        <w:rPr>
          <w:rFonts w:ascii="Times New Roman" w:eastAsia="Times New Roman" w:hAnsi="Times New Roman" w:cs="Times New Roman"/>
          <w:i/>
          <w:iCs/>
          <w:color w:val="FF0000"/>
          <w:sz w:val="24"/>
          <w:szCs w:val="24"/>
        </w:rPr>
        <w:t xml:space="preserve"> </w:t>
      </w:r>
      <w:proofErr w:type="spellStart"/>
      <w:r w:rsidRPr="000405A8">
        <w:rPr>
          <w:rFonts w:ascii="Times New Roman" w:eastAsia="Times New Roman" w:hAnsi="Times New Roman" w:cs="Times New Roman"/>
          <w:i/>
          <w:iCs/>
          <w:color w:val="FF0000"/>
          <w:sz w:val="24"/>
          <w:szCs w:val="24"/>
        </w:rPr>
        <w:t>използването</w:t>
      </w:r>
      <w:proofErr w:type="spellEnd"/>
      <w:r w:rsidRPr="000405A8">
        <w:rPr>
          <w:rFonts w:ascii="Times New Roman" w:eastAsia="Times New Roman" w:hAnsi="Times New Roman" w:cs="Times New Roman"/>
          <w:i/>
          <w:iCs/>
          <w:color w:val="FF0000"/>
          <w:sz w:val="24"/>
          <w:szCs w:val="24"/>
        </w:rPr>
        <w:t xml:space="preserve"> </w:t>
      </w:r>
      <w:proofErr w:type="spellStart"/>
      <w:r w:rsidRPr="000405A8">
        <w:rPr>
          <w:rFonts w:ascii="Times New Roman" w:eastAsia="Times New Roman" w:hAnsi="Times New Roman" w:cs="Times New Roman"/>
          <w:i/>
          <w:iCs/>
          <w:color w:val="FF0000"/>
          <w:sz w:val="24"/>
          <w:szCs w:val="24"/>
        </w:rPr>
        <w:t>на</w:t>
      </w:r>
      <w:proofErr w:type="spellEnd"/>
      <w:r w:rsidRPr="000405A8">
        <w:rPr>
          <w:rFonts w:ascii="Times New Roman" w:eastAsia="Times New Roman" w:hAnsi="Times New Roman" w:cs="Times New Roman"/>
          <w:i/>
          <w:iCs/>
          <w:color w:val="FF0000"/>
          <w:sz w:val="24"/>
          <w:szCs w:val="24"/>
        </w:rPr>
        <w:t xml:space="preserve"> </w:t>
      </w:r>
      <w:proofErr w:type="spellStart"/>
      <w:r w:rsidRPr="000405A8">
        <w:rPr>
          <w:rFonts w:ascii="Times New Roman" w:eastAsia="Times New Roman" w:hAnsi="Times New Roman" w:cs="Times New Roman"/>
          <w:i/>
          <w:iCs/>
          <w:color w:val="FF0000"/>
          <w:sz w:val="24"/>
          <w:szCs w:val="24"/>
        </w:rPr>
        <w:t>подизпълнители</w:t>
      </w:r>
      <w:proofErr w:type="spellEnd"/>
      <w:r w:rsidRPr="000405A8">
        <w:rPr>
          <w:rFonts w:ascii="Times New Roman" w:eastAsia="Times New Roman" w:hAnsi="Times New Roman" w:cs="Times New Roman"/>
          <w:i/>
          <w:iCs/>
          <w:color w:val="FF0000"/>
          <w:sz w:val="24"/>
          <w:szCs w:val="24"/>
        </w:rPr>
        <w:t>./</w:t>
      </w:r>
    </w:p>
    <w:p w:rsidR="000405A8" w:rsidRPr="00D813EC" w:rsidRDefault="000405A8" w:rsidP="005723EF">
      <w:pPr>
        <w:widowControl w:val="0"/>
        <w:spacing w:after="0" w:line="274" w:lineRule="exact"/>
        <w:ind w:firstLine="567"/>
        <w:jc w:val="both"/>
        <w:rPr>
          <w:rFonts w:ascii="Times New Roman" w:eastAsia="Times New Roman" w:hAnsi="Times New Roman" w:cs="Times New Roman"/>
          <w:i/>
          <w:iCs/>
          <w:sz w:val="24"/>
          <w:szCs w:val="24"/>
        </w:rPr>
      </w:pPr>
    </w:p>
    <w:p w:rsidR="0091077C" w:rsidRPr="00EB28A6" w:rsidRDefault="0091077C" w:rsidP="005723EF">
      <w:pPr>
        <w:widowControl w:val="0"/>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rebuchet MS" w:hAnsi="Times New Roman" w:cs="Times New Roman"/>
          <w:b/>
          <w:bCs/>
          <w:color w:val="FF0000"/>
          <w:sz w:val="24"/>
          <w:szCs w:val="24"/>
          <w:shd w:val="clear" w:color="auto" w:fill="FFFFFF"/>
          <w:lang w:val="bg-BG" w:eastAsia="bg-BG" w:bidi="bg-BG"/>
        </w:rPr>
        <w:t xml:space="preserve">Чл. 38.(1)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извършване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дейностите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ИЗПЪЛНИТЕЛЯТ </w:t>
      </w:r>
      <w:proofErr w:type="spellStart"/>
      <w:r w:rsidRPr="00EB28A6">
        <w:rPr>
          <w:rFonts w:ascii="Times New Roman" w:eastAsia="Times New Roman" w:hAnsi="Times New Roman" w:cs="Times New Roman"/>
          <w:i/>
          <w:iCs/>
          <w:color w:val="FF0000"/>
          <w:sz w:val="24"/>
          <w:szCs w:val="24"/>
        </w:rPr>
        <w:t>има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право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ползва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само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посочени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него</w:t>
      </w:r>
      <w:proofErr w:type="spellEnd"/>
      <w:r w:rsidRPr="00EB28A6">
        <w:rPr>
          <w:rFonts w:ascii="Times New Roman" w:eastAsia="Times New Roman" w:hAnsi="Times New Roman" w:cs="Times New Roman"/>
          <w:i/>
          <w:iCs/>
          <w:color w:val="FF0000"/>
          <w:sz w:val="24"/>
          <w:szCs w:val="24"/>
        </w:rPr>
        <w:t xml:space="preserve"> в </w:t>
      </w:r>
      <w:proofErr w:type="spellStart"/>
      <w:r w:rsidRPr="00EB28A6">
        <w:rPr>
          <w:rFonts w:ascii="Times New Roman" w:eastAsia="Times New Roman" w:hAnsi="Times New Roman" w:cs="Times New Roman"/>
          <w:i/>
          <w:iCs/>
          <w:color w:val="FF0000"/>
          <w:sz w:val="24"/>
          <w:szCs w:val="24"/>
        </w:rPr>
        <w:t>заявлението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участие</w:t>
      </w:r>
      <w:proofErr w:type="spellEnd"/>
      <w:r w:rsidRPr="00EB28A6">
        <w:rPr>
          <w:rFonts w:ascii="Times New Roman" w:eastAsia="Times New Roman" w:hAnsi="Times New Roman" w:cs="Times New Roman"/>
          <w:i/>
          <w:iCs/>
          <w:color w:val="FF0000"/>
          <w:sz w:val="24"/>
          <w:szCs w:val="24"/>
        </w:rPr>
        <w:t xml:space="preserve"> и </w:t>
      </w:r>
      <w:proofErr w:type="spellStart"/>
      <w:r w:rsidRPr="00EB28A6">
        <w:rPr>
          <w:rFonts w:ascii="Times New Roman" w:eastAsia="Times New Roman" w:hAnsi="Times New Roman" w:cs="Times New Roman"/>
          <w:i/>
          <w:iCs/>
          <w:color w:val="FF0000"/>
          <w:sz w:val="24"/>
          <w:szCs w:val="24"/>
        </w:rPr>
        <w:t>офертата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въз</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основа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която</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избран</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ИЗПЪЛНИТЕЛ</w:t>
      </w:r>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8"/>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Процентното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участие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подизпълнителите</w:t>
      </w:r>
      <w:proofErr w:type="spellEnd"/>
      <w:r w:rsidRPr="00EB28A6">
        <w:rPr>
          <w:rFonts w:ascii="Times New Roman" w:eastAsia="Times New Roman" w:hAnsi="Times New Roman" w:cs="Times New Roman"/>
          <w:i/>
          <w:iCs/>
          <w:color w:val="FF0000"/>
          <w:sz w:val="24"/>
          <w:szCs w:val="24"/>
        </w:rPr>
        <w:t xml:space="preserve"> в </w:t>
      </w:r>
      <w:proofErr w:type="spellStart"/>
      <w:r w:rsidRPr="00EB28A6">
        <w:rPr>
          <w:rFonts w:ascii="Times New Roman" w:eastAsia="Times New Roman" w:hAnsi="Times New Roman" w:cs="Times New Roman"/>
          <w:i/>
          <w:iCs/>
          <w:color w:val="FF0000"/>
          <w:sz w:val="24"/>
          <w:szCs w:val="24"/>
        </w:rPr>
        <w:t>цената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изпълнение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може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бъде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различно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посоченото</w:t>
      </w:r>
      <w:proofErr w:type="spellEnd"/>
      <w:r w:rsidRPr="00EB28A6">
        <w:rPr>
          <w:rFonts w:ascii="Times New Roman" w:eastAsia="Times New Roman" w:hAnsi="Times New Roman" w:cs="Times New Roman"/>
          <w:i/>
          <w:iCs/>
          <w:color w:val="FF0000"/>
          <w:sz w:val="24"/>
          <w:szCs w:val="24"/>
        </w:rPr>
        <w:t xml:space="preserve"> в </w:t>
      </w:r>
      <w:proofErr w:type="spellStart"/>
      <w:r w:rsidRPr="00EB28A6">
        <w:rPr>
          <w:rFonts w:ascii="Times New Roman" w:eastAsia="Times New Roman" w:hAnsi="Times New Roman" w:cs="Times New Roman"/>
          <w:i/>
          <w:iCs/>
          <w:color w:val="FF0000"/>
          <w:sz w:val="24"/>
          <w:szCs w:val="24"/>
        </w:rPr>
        <w:t>офертата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ИЗПЪЛНИТЕЛЯ</w:t>
      </w:r>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8"/>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Изпълнителят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може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извършва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замяна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посочените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изпълнение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както</w:t>
      </w:r>
      <w:proofErr w:type="spellEnd"/>
      <w:r w:rsidRPr="00EB28A6">
        <w:rPr>
          <w:rFonts w:ascii="Times New Roman" w:eastAsia="Times New Roman" w:hAnsi="Times New Roman" w:cs="Times New Roman"/>
          <w:i/>
          <w:iCs/>
          <w:color w:val="FF0000"/>
          <w:sz w:val="24"/>
          <w:szCs w:val="24"/>
        </w:rPr>
        <w:t xml:space="preserve"> и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включва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нови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подизпълнители</w:t>
      </w:r>
      <w:proofErr w:type="spellEnd"/>
      <w:r w:rsidRPr="00EB28A6">
        <w:rPr>
          <w:rFonts w:ascii="Times New Roman" w:eastAsia="Times New Roman" w:hAnsi="Times New Roman" w:cs="Times New Roman"/>
          <w:i/>
          <w:iCs/>
          <w:color w:val="FF0000"/>
          <w:sz w:val="24"/>
          <w:szCs w:val="24"/>
        </w:rPr>
        <w:t xml:space="preserve">, в </w:t>
      </w:r>
      <w:proofErr w:type="spellStart"/>
      <w:r w:rsidRPr="00EB28A6">
        <w:rPr>
          <w:rFonts w:ascii="Times New Roman" w:eastAsia="Times New Roman" w:hAnsi="Times New Roman" w:cs="Times New Roman"/>
          <w:i/>
          <w:iCs/>
          <w:color w:val="FF0000"/>
          <w:sz w:val="24"/>
          <w:szCs w:val="24"/>
        </w:rPr>
        <w:t>предвидените</w:t>
      </w:r>
      <w:proofErr w:type="spellEnd"/>
      <w:r w:rsidRPr="00EB28A6">
        <w:rPr>
          <w:rFonts w:ascii="Times New Roman" w:eastAsia="Times New Roman" w:hAnsi="Times New Roman" w:cs="Times New Roman"/>
          <w:i/>
          <w:iCs/>
          <w:color w:val="FF0000"/>
          <w:sz w:val="24"/>
          <w:szCs w:val="24"/>
        </w:rPr>
        <w:t xml:space="preserve"> в ЗОП </w:t>
      </w:r>
      <w:proofErr w:type="spellStart"/>
      <w:r w:rsidRPr="00EB28A6">
        <w:rPr>
          <w:rFonts w:ascii="Times New Roman" w:eastAsia="Times New Roman" w:hAnsi="Times New Roman" w:cs="Times New Roman"/>
          <w:i/>
          <w:iCs/>
          <w:color w:val="FF0000"/>
          <w:sz w:val="24"/>
          <w:szCs w:val="24"/>
        </w:rPr>
        <w:t>случаи</w:t>
      </w:r>
      <w:proofErr w:type="spellEnd"/>
      <w:r w:rsidRPr="00EB28A6">
        <w:rPr>
          <w:rFonts w:ascii="Times New Roman" w:eastAsia="Times New Roman" w:hAnsi="Times New Roman" w:cs="Times New Roman"/>
          <w:i/>
          <w:iCs/>
          <w:color w:val="FF0000"/>
          <w:sz w:val="24"/>
          <w:szCs w:val="24"/>
        </w:rPr>
        <w:t xml:space="preserve"> и </w:t>
      </w:r>
      <w:proofErr w:type="spellStart"/>
      <w:r w:rsidRPr="00EB28A6">
        <w:rPr>
          <w:rFonts w:ascii="Times New Roman" w:eastAsia="Times New Roman" w:hAnsi="Times New Roman" w:cs="Times New Roman"/>
          <w:i/>
          <w:iCs/>
          <w:color w:val="FF0000"/>
          <w:sz w:val="24"/>
          <w:szCs w:val="24"/>
        </w:rPr>
        <w:t>при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предвидените</w:t>
      </w:r>
      <w:proofErr w:type="spellEnd"/>
      <w:r w:rsidRPr="00EB28A6">
        <w:rPr>
          <w:rFonts w:ascii="Times New Roman" w:eastAsia="Times New Roman" w:hAnsi="Times New Roman" w:cs="Times New Roman"/>
          <w:i/>
          <w:iCs/>
          <w:color w:val="FF0000"/>
          <w:sz w:val="24"/>
          <w:szCs w:val="24"/>
        </w:rPr>
        <w:t xml:space="preserve"> в ЗОП </w:t>
      </w:r>
      <w:proofErr w:type="spellStart"/>
      <w:r w:rsidRPr="00EB28A6">
        <w:rPr>
          <w:rFonts w:ascii="Times New Roman" w:eastAsia="Times New Roman" w:hAnsi="Times New Roman" w:cs="Times New Roman"/>
          <w:i/>
          <w:iCs/>
          <w:color w:val="FF0000"/>
          <w:sz w:val="24"/>
          <w:szCs w:val="24"/>
        </w:rPr>
        <w:t>условия</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8"/>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Независимо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използването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отговорността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изпълнение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настоящия</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ИЗПЪЛНИТЕЛЯ</w:t>
      </w:r>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8"/>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Сключването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w:t>
      </w:r>
      <w:proofErr w:type="spellEnd"/>
      <w:r w:rsidRPr="00EB28A6">
        <w:rPr>
          <w:rFonts w:ascii="Times New Roman" w:eastAsia="Times New Roman" w:hAnsi="Times New Roman" w:cs="Times New Roman"/>
          <w:i/>
          <w:iCs/>
          <w:color w:val="FF0000"/>
          <w:sz w:val="24"/>
          <w:szCs w:val="24"/>
        </w:rPr>
        <w:t xml:space="preserve"> с </w:t>
      </w:r>
      <w:proofErr w:type="spellStart"/>
      <w:r w:rsidRPr="00EB28A6">
        <w:rPr>
          <w:rFonts w:ascii="Times New Roman" w:eastAsia="Times New Roman" w:hAnsi="Times New Roman" w:cs="Times New Roman"/>
          <w:i/>
          <w:iCs/>
          <w:color w:val="FF0000"/>
          <w:sz w:val="24"/>
          <w:szCs w:val="24"/>
        </w:rPr>
        <w:t>подизпълнител</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който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обявен</w:t>
      </w:r>
      <w:proofErr w:type="spellEnd"/>
      <w:r w:rsidRPr="00EB28A6">
        <w:rPr>
          <w:rFonts w:ascii="Times New Roman" w:eastAsia="Times New Roman" w:hAnsi="Times New Roman" w:cs="Times New Roman"/>
          <w:i/>
          <w:iCs/>
          <w:color w:val="FF0000"/>
          <w:sz w:val="24"/>
          <w:szCs w:val="24"/>
        </w:rPr>
        <w:t xml:space="preserve"> в </w:t>
      </w:r>
      <w:proofErr w:type="spellStart"/>
      <w:r w:rsidRPr="00EB28A6">
        <w:rPr>
          <w:rFonts w:ascii="Times New Roman" w:eastAsia="Times New Roman" w:hAnsi="Times New Roman" w:cs="Times New Roman"/>
          <w:i/>
          <w:iCs/>
          <w:color w:val="FF0000"/>
          <w:sz w:val="24"/>
          <w:szCs w:val="24"/>
        </w:rPr>
        <w:t>офертата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ИЗПЪЛНИТЕЛЯ </w:t>
      </w:r>
      <w:r w:rsidRPr="00EB28A6">
        <w:rPr>
          <w:rFonts w:ascii="Times New Roman" w:eastAsia="Times New Roman" w:hAnsi="Times New Roman" w:cs="Times New Roman"/>
          <w:i/>
          <w:iCs/>
          <w:color w:val="FF0000"/>
          <w:sz w:val="24"/>
          <w:szCs w:val="24"/>
        </w:rPr>
        <w:t xml:space="preserve">и </w:t>
      </w:r>
      <w:proofErr w:type="spellStart"/>
      <w:r w:rsidRPr="00EB28A6">
        <w:rPr>
          <w:rFonts w:ascii="Times New Roman" w:eastAsia="Times New Roman" w:hAnsi="Times New Roman" w:cs="Times New Roman"/>
          <w:i/>
          <w:iCs/>
          <w:color w:val="FF0000"/>
          <w:sz w:val="24"/>
          <w:szCs w:val="24"/>
        </w:rPr>
        <w:t>не</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включен</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време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изпълнение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предвидения</w:t>
      </w:r>
      <w:proofErr w:type="spellEnd"/>
      <w:r w:rsidRPr="00EB28A6">
        <w:rPr>
          <w:rFonts w:ascii="Times New Roman" w:eastAsia="Times New Roman" w:hAnsi="Times New Roman" w:cs="Times New Roman"/>
          <w:i/>
          <w:iCs/>
          <w:color w:val="FF0000"/>
          <w:sz w:val="24"/>
          <w:szCs w:val="24"/>
        </w:rPr>
        <w:t xml:space="preserve"> в ЗОП </w:t>
      </w:r>
      <w:proofErr w:type="spellStart"/>
      <w:r w:rsidRPr="00EB28A6">
        <w:rPr>
          <w:rFonts w:ascii="Times New Roman" w:eastAsia="Times New Roman" w:hAnsi="Times New Roman" w:cs="Times New Roman"/>
          <w:i/>
          <w:iCs/>
          <w:color w:val="FF0000"/>
          <w:sz w:val="24"/>
          <w:szCs w:val="24"/>
        </w:rPr>
        <w:t>ред</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или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изпълнението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дейностите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лице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подизпълнител</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обявено</w:t>
      </w:r>
      <w:proofErr w:type="spellEnd"/>
      <w:r w:rsidRPr="00EB28A6">
        <w:rPr>
          <w:rFonts w:ascii="Times New Roman" w:eastAsia="Times New Roman" w:hAnsi="Times New Roman" w:cs="Times New Roman"/>
          <w:i/>
          <w:iCs/>
          <w:color w:val="FF0000"/>
          <w:sz w:val="24"/>
          <w:szCs w:val="24"/>
        </w:rPr>
        <w:t xml:space="preserve"> в </w:t>
      </w:r>
      <w:proofErr w:type="spellStart"/>
      <w:r w:rsidRPr="00EB28A6">
        <w:rPr>
          <w:rFonts w:ascii="Times New Roman" w:eastAsia="Times New Roman" w:hAnsi="Times New Roman" w:cs="Times New Roman"/>
          <w:i/>
          <w:iCs/>
          <w:color w:val="FF0000"/>
          <w:sz w:val="24"/>
          <w:szCs w:val="24"/>
        </w:rPr>
        <w:t>офертата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ИЗПЪЛНИТЕЛЯ</w:t>
      </w: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счита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неизпълнение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и е </w:t>
      </w:r>
      <w:proofErr w:type="spellStart"/>
      <w:r w:rsidRPr="00EB28A6">
        <w:rPr>
          <w:rFonts w:ascii="Times New Roman" w:eastAsia="Times New Roman" w:hAnsi="Times New Roman" w:cs="Times New Roman"/>
          <w:i/>
          <w:iCs/>
          <w:color w:val="FF0000"/>
          <w:sz w:val="24"/>
          <w:szCs w:val="24"/>
        </w:rPr>
        <w:t>основание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едностранно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прекратяване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страна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ВЪЗЛОЖИТЕЛЯ </w:t>
      </w:r>
      <w:r w:rsidRPr="00EB28A6">
        <w:rPr>
          <w:rFonts w:ascii="Times New Roman" w:eastAsia="Times New Roman" w:hAnsi="Times New Roman" w:cs="Times New Roman"/>
          <w:i/>
          <w:iCs/>
          <w:color w:val="FF0000"/>
          <w:sz w:val="24"/>
          <w:szCs w:val="24"/>
        </w:rPr>
        <w:t xml:space="preserve">и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усвояване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пълния</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размер</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гаранцията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изпълнение</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8"/>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сключването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Договорите</w:t>
      </w:r>
      <w:proofErr w:type="spellEnd"/>
      <w:r w:rsidRPr="00EB28A6">
        <w:rPr>
          <w:rFonts w:ascii="Times New Roman" w:eastAsia="Times New Roman" w:hAnsi="Times New Roman" w:cs="Times New Roman"/>
          <w:i/>
          <w:iCs/>
          <w:color w:val="FF0000"/>
          <w:sz w:val="24"/>
          <w:szCs w:val="24"/>
        </w:rPr>
        <w:t xml:space="preserve"> с </w:t>
      </w:r>
      <w:proofErr w:type="spellStart"/>
      <w:r w:rsidRPr="00EB28A6">
        <w:rPr>
          <w:rFonts w:ascii="Times New Roman" w:eastAsia="Times New Roman" w:hAnsi="Times New Roman" w:cs="Times New Roman"/>
          <w:i/>
          <w:iCs/>
          <w:color w:val="FF0000"/>
          <w:sz w:val="24"/>
          <w:szCs w:val="24"/>
        </w:rPr>
        <w:t>подизпълнителите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оферирани</w:t>
      </w:r>
      <w:proofErr w:type="spellEnd"/>
      <w:r w:rsidRPr="00EB28A6">
        <w:rPr>
          <w:rFonts w:ascii="Times New Roman" w:eastAsia="Times New Roman" w:hAnsi="Times New Roman" w:cs="Times New Roman"/>
          <w:i/>
          <w:iCs/>
          <w:color w:val="FF0000"/>
          <w:sz w:val="24"/>
          <w:szCs w:val="24"/>
        </w:rPr>
        <w:t xml:space="preserve"> в </w:t>
      </w:r>
      <w:proofErr w:type="spellStart"/>
      <w:r w:rsidRPr="00EB28A6">
        <w:rPr>
          <w:rFonts w:ascii="Times New Roman" w:eastAsia="Times New Roman" w:hAnsi="Times New Roman" w:cs="Times New Roman"/>
          <w:i/>
          <w:iCs/>
          <w:color w:val="FF0000"/>
          <w:sz w:val="24"/>
          <w:szCs w:val="24"/>
        </w:rPr>
        <w:t>офертата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ИЗПЪЛНИТЕЛЯ</w:t>
      </w: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последният</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длъжен</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създаде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условия</w:t>
      </w:r>
      <w:proofErr w:type="spellEnd"/>
      <w:r w:rsidRPr="00EB28A6">
        <w:rPr>
          <w:rFonts w:ascii="Times New Roman" w:eastAsia="Times New Roman" w:hAnsi="Times New Roman" w:cs="Times New Roman"/>
          <w:i/>
          <w:iCs/>
          <w:color w:val="FF0000"/>
          <w:sz w:val="24"/>
          <w:szCs w:val="24"/>
        </w:rPr>
        <w:t xml:space="preserve"> и </w:t>
      </w:r>
      <w:proofErr w:type="spellStart"/>
      <w:r w:rsidRPr="00EB28A6">
        <w:rPr>
          <w:rFonts w:ascii="Times New Roman" w:eastAsia="Times New Roman" w:hAnsi="Times New Roman" w:cs="Times New Roman"/>
          <w:i/>
          <w:iCs/>
          <w:color w:val="FF0000"/>
          <w:sz w:val="24"/>
          <w:szCs w:val="24"/>
        </w:rPr>
        <w:t>гаранции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че</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4"/>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приложимите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клаузи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задължителни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изпълнение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подизпълнителите</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4"/>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действията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няма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доведат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пряко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или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косвено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неизпълнение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4"/>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осъществяване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контролните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функции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ВЪЗЛОЖИТЕЛЯТ </w:t>
      </w:r>
      <w:proofErr w:type="spellStart"/>
      <w:r w:rsidRPr="00EB28A6">
        <w:rPr>
          <w:rFonts w:ascii="Times New Roman" w:eastAsia="Times New Roman" w:hAnsi="Times New Roman" w:cs="Times New Roman"/>
          <w:i/>
          <w:iCs/>
          <w:color w:val="FF0000"/>
          <w:sz w:val="24"/>
          <w:szCs w:val="24"/>
        </w:rPr>
        <w:t>ще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може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безпрепятствено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извършва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проверка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дейността</w:t>
      </w:r>
      <w:proofErr w:type="spellEnd"/>
      <w:r w:rsidRPr="00EB28A6">
        <w:rPr>
          <w:rFonts w:ascii="Times New Roman" w:eastAsia="Times New Roman" w:hAnsi="Times New Roman" w:cs="Times New Roman"/>
          <w:i/>
          <w:iCs/>
          <w:color w:val="FF0000"/>
          <w:sz w:val="24"/>
          <w:szCs w:val="24"/>
        </w:rPr>
        <w:t xml:space="preserve"> и </w:t>
      </w:r>
      <w:proofErr w:type="spellStart"/>
      <w:r w:rsidRPr="00EB28A6">
        <w:rPr>
          <w:rFonts w:ascii="Times New Roman" w:eastAsia="Times New Roman" w:hAnsi="Times New Roman" w:cs="Times New Roman"/>
          <w:i/>
          <w:iCs/>
          <w:color w:val="FF0000"/>
          <w:sz w:val="24"/>
          <w:szCs w:val="24"/>
        </w:rPr>
        <w:t>документацията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подизпълнителите</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8"/>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В </w:t>
      </w:r>
      <w:proofErr w:type="spellStart"/>
      <w:r w:rsidRPr="00EB28A6">
        <w:rPr>
          <w:rFonts w:ascii="Times New Roman" w:eastAsia="Times New Roman" w:hAnsi="Times New Roman" w:cs="Times New Roman"/>
          <w:i/>
          <w:iCs/>
          <w:color w:val="FF0000"/>
          <w:sz w:val="24"/>
          <w:szCs w:val="24"/>
        </w:rPr>
        <w:t>случай</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че</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ВЪЗЛОЖИТЕЛЯТ </w:t>
      </w:r>
      <w:proofErr w:type="spellStart"/>
      <w:r w:rsidRPr="00EB28A6">
        <w:rPr>
          <w:rFonts w:ascii="Times New Roman" w:eastAsia="Times New Roman" w:hAnsi="Times New Roman" w:cs="Times New Roman"/>
          <w:i/>
          <w:iCs/>
          <w:color w:val="FF0000"/>
          <w:sz w:val="24"/>
          <w:szCs w:val="24"/>
        </w:rPr>
        <w:t>установи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че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изпълнява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възложените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му</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дейности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съгласно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настоящия</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договор</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той</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има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право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изиска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ИЗПЪЛНИТЕЛЯ </w:t>
      </w:r>
      <w:proofErr w:type="spellStart"/>
      <w:r w:rsidRPr="00EB28A6">
        <w:rPr>
          <w:rFonts w:ascii="Times New Roman" w:eastAsia="Times New Roman" w:hAnsi="Times New Roman" w:cs="Times New Roman"/>
          <w:i/>
          <w:iCs/>
          <w:color w:val="FF0000"/>
          <w:sz w:val="24"/>
          <w:szCs w:val="24"/>
        </w:rPr>
        <w:t>последният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незабавно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сам</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ги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извърши</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rebuchet MS" w:hAnsi="Times New Roman" w:cs="Times New Roman"/>
          <w:b/>
          <w:bCs/>
          <w:color w:val="FF0000"/>
          <w:sz w:val="24"/>
          <w:szCs w:val="24"/>
          <w:shd w:val="clear" w:color="auto" w:fill="FFFFFF"/>
          <w:lang w:val="bg-BG" w:eastAsia="bg-BG" w:bidi="bg-BG"/>
        </w:rPr>
        <w:lastRenderedPageBreak/>
        <w:t xml:space="preserve">Чл. 39.(1) </w:t>
      </w:r>
      <w:proofErr w:type="spellStart"/>
      <w:r w:rsidRPr="00EB28A6">
        <w:rPr>
          <w:rFonts w:ascii="Times New Roman" w:eastAsia="Times New Roman" w:hAnsi="Times New Roman" w:cs="Times New Roman"/>
          <w:i/>
          <w:iCs/>
          <w:color w:val="FF0000"/>
          <w:sz w:val="24"/>
          <w:szCs w:val="24"/>
        </w:rPr>
        <w:t>Когато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частта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поръчката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която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изпълнява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може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бъде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предадена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като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отделен</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обект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ИЗПЪЛНИТЕЛЯ </w:t>
      </w:r>
      <w:proofErr w:type="spellStart"/>
      <w:r w:rsidRPr="00EB28A6">
        <w:rPr>
          <w:rFonts w:ascii="Times New Roman" w:eastAsia="Times New Roman" w:hAnsi="Times New Roman" w:cs="Times New Roman"/>
          <w:i/>
          <w:iCs/>
          <w:color w:val="FF0000"/>
          <w:sz w:val="24"/>
          <w:szCs w:val="24"/>
        </w:rPr>
        <w:t>или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ВЪЗЛОЖИТЕЛЯ</w:t>
      </w:r>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ВЪЗЛОЖИТЕЛЯТ </w:t>
      </w:r>
      <w:proofErr w:type="spellStart"/>
      <w:r w:rsidRPr="00EB28A6">
        <w:rPr>
          <w:rFonts w:ascii="Times New Roman" w:eastAsia="Times New Roman" w:hAnsi="Times New Roman" w:cs="Times New Roman"/>
          <w:i/>
          <w:iCs/>
          <w:color w:val="FF0000"/>
          <w:sz w:val="24"/>
          <w:szCs w:val="24"/>
        </w:rPr>
        <w:t>заплаща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възнаграждение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тази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част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директно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подизпълнителя</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9"/>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Разплащанията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предходната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алинея</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осъществяват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въз</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основа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искане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отправено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подизпълнителя</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ВЪЗЛОЖИТЕЛЯ </w:t>
      </w:r>
      <w:proofErr w:type="spellStart"/>
      <w:r w:rsidRPr="00EB28A6">
        <w:rPr>
          <w:rFonts w:ascii="Times New Roman" w:eastAsia="Times New Roman" w:hAnsi="Times New Roman" w:cs="Times New Roman"/>
          <w:i/>
          <w:iCs/>
          <w:color w:val="FF0000"/>
          <w:sz w:val="24"/>
          <w:szCs w:val="24"/>
        </w:rPr>
        <w:t>чрез</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ИЗПЪЛНИТЕЛЯ</w:t>
      </w: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който</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длъжен</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го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предостави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ВЪЗЛОЖИТЕЛЯ </w:t>
      </w:r>
      <w:r w:rsidRPr="00EB28A6">
        <w:rPr>
          <w:rFonts w:ascii="Times New Roman" w:eastAsia="Times New Roman" w:hAnsi="Times New Roman" w:cs="Times New Roman"/>
          <w:i/>
          <w:iCs/>
          <w:color w:val="FF0000"/>
          <w:sz w:val="24"/>
          <w:szCs w:val="24"/>
        </w:rPr>
        <w:t xml:space="preserve">в 5-дневен </w:t>
      </w:r>
      <w:proofErr w:type="spellStart"/>
      <w:r w:rsidRPr="00EB28A6">
        <w:rPr>
          <w:rFonts w:ascii="Times New Roman" w:eastAsia="Times New Roman" w:hAnsi="Times New Roman" w:cs="Times New Roman"/>
          <w:i/>
          <w:iCs/>
          <w:color w:val="FF0000"/>
          <w:sz w:val="24"/>
          <w:szCs w:val="24"/>
        </w:rPr>
        <w:t>срок</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получаването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му</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9"/>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Към</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искането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предходната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алинея</w:t>
      </w:r>
      <w:proofErr w:type="spellEnd"/>
      <w:r w:rsidRPr="00EB28A6">
        <w:rPr>
          <w:rFonts w:ascii="Times New Roman" w:eastAsia="Times New Roman" w:hAnsi="Times New Roman" w:cs="Times New Roman"/>
          <w:i/>
          <w:iCs/>
          <w:color w:val="FF0000"/>
          <w:sz w:val="24"/>
          <w:szCs w:val="24"/>
        </w:rPr>
        <w:t xml:space="preserve"> </w:t>
      </w:r>
      <w:r w:rsidRPr="00EB28A6">
        <w:rPr>
          <w:rFonts w:ascii="Times New Roman" w:eastAsia="Trebuchet MS" w:hAnsi="Times New Roman" w:cs="Times New Roman"/>
          <w:b/>
          <w:bCs/>
          <w:color w:val="FF0000"/>
          <w:sz w:val="24"/>
          <w:szCs w:val="24"/>
          <w:shd w:val="clear" w:color="auto" w:fill="FFFFFF"/>
          <w:lang w:val="bg-BG" w:eastAsia="bg-BG" w:bidi="bg-BG"/>
        </w:rPr>
        <w:t xml:space="preserve">ИЗПЪЛНИТЕЛЯТ </w:t>
      </w:r>
      <w:proofErr w:type="spellStart"/>
      <w:r w:rsidRPr="00EB28A6">
        <w:rPr>
          <w:rFonts w:ascii="Times New Roman" w:eastAsia="Times New Roman" w:hAnsi="Times New Roman" w:cs="Times New Roman"/>
          <w:i/>
          <w:iCs/>
          <w:color w:val="FF0000"/>
          <w:sz w:val="24"/>
          <w:szCs w:val="24"/>
        </w:rPr>
        <w:t>предоставя</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становище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видно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дали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оспорва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плащанията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или</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част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тях</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като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недължими</w:t>
      </w:r>
      <w:proofErr w:type="spellEnd"/>
      <w:r w:rsidRPr="00EB28A6">
        <w:rPr>
          <w:rFonts w:ascii="Times New Roman" w:eastAsia="Times New Roman" w:hAnsi="Times New Roman" w:cs="Times New Roman"/>
          <w:i/>
          <w:iCs/>
          <w:color w:val="FF0000"/>
          <w:sz w:val="24"/>
          <w:szCs w:val="24"/>
        </w:rPr>
        <w:t>.</w:t>
      </w:r>
    </w:p>
    <w:p w:rsidR="0091077C" w:rsidRPr="00EB28A6" w:rsidRDefault="0091077C" w:rsidP="005723EF">
      <w:pPr>
        <w:widowControl w:val="0"/>
        <w:numPr>
          <w:ilvl w:val="0"/>
          <w:numId w:val="29"/>
        </w:numPr>
        <w:spacing w:after="0" w:line="274" w:lineRule="exact"/>
        <w:ind w:firstLine="567"/>
        <w:jc w:val="both"/>
        <w:rPr>
          <w:rFonts w:ascii="Times New Roman" w:eastAsia="Times New Roman" w:hAnsi="Times New Roman" w:cs="Times New Roman"/>
          <w:i/>
          <w:iCs/>
          <w:color w:val="FF0000"/>
          <w:sz w:val="24"/>
          <w:szCs w:val="24"/>
        </w:rPr>
      </w:pPr>
      <w:r w:rsidRPr="00EB28A6">
        <w:rPr>
          <w:rFonts w:ascii="Times New Roman" w:eastAsia="Trebuchet MS" w:hAnsi="Times New Roman" w:cs="Times New Roman"/>
          <w:b/>
          <w:bCs/>
          <w:color w:val="FF0000"/>
          <w:sz w:val="24"/>
          <w:szCs w:val="24"/>
          <w:shd w:val="clear" w:color="auto" w:fill="FFFFFF"/>
          <w:lang w:val="bg-BG" w:eastAsia="bg-BG" w:bidi="bg-BG"/>
        </w:rPr>
        <w:t xml:space="preserve"> ВЪЗЛОЖИТЕЛЯТ </w:t>
      </w:r>
      <w:proofErr w:type="spellStart"/>
      <w:r w:rsidRPr="00EB28A6">
        <w:rPr>
          <w:rFonts w:ascii="Times New Roman" w:eastAsia="Times New Roman" w:hAnsi="Times New Roman" w:cs="Times New Roman"/>
          <w:i/>
          <w:iCs/>
          <w:color w:val="FF0000"/>
          <w:sz w:val="24"/>
          <w:szCs w:val="24"/>
        </w:rPr>
        <w:t>има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право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откаже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плащане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когато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искането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плащане</w:t>
      </w:r>
      <w:proofErr w:type="spellEnd"/>
      <w:r w:rsidRPr="00EB28A6">
        <w:rPr>
          <w:rFonts w:ascii="Times New Roman" w:eastAsia="Times New Roman" w:hAnsi="Times New Roman" w:cs="Times New Roman"/>
          <w:i/>
          <w:iCs/>
          <w:color w:val="FF0000"/>
          <w:sz w:val="24"/>
          <w:szCs w:val="24"/>
        </w:rPr>
        <w:t xml:space="preserve"> е </w:t>
      </w:r>
      <w:proofErr w:type="spellStart"/>
      <w:r w:rsidRPr="00EB28A6">
        <w:rPr>
          <w:rFonts w:ascii="Times New Roman" w:eastAsia="Times New Roman" w:hAnsi="Times New Roman" w:cs="Times New Roman"/>
          <w:i/>
          <w:iCs/>
          <w:color w:val="FF0000"/>
          <w:sz w:val="24"/>
          <w:szCs w:val="24"/>
        </w:rPr>
        <w:t>оспорено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до</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момента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отстраняване</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на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причината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за</w:t>
      </w:r>
      <w:proofErr w:type="spellEnd"/>
      <w:r w:rsidRPr="00EB28A6">
        <w:rPr>
          <w:rFonts w:ascii="Times New Roman" w:eastAsia="Times New Roman" w:hAnsi="Times New Roman" w:cs="Times New Roman"/>
          <w:i/>
          <w:iCs/>
          <w:color w:val="FF0000"/>
          <w:sz w:val="24"/>
          <w:szCs w:val="24"/>
        </w:rPr>
        <w:t xml:space="preserve"> </w:t>
      </w:r>
      <w:proofErr w:type="spellStart"/>
      <w:r w:rsidRPr="00EB28A6">
        <w:rPr>
          <w:rFonts w:ascii="Times New Roman" w:eastAsia="Times New Roman" w:hAnsi="Times New Roman" w:cs="Times New Roman"/>
          <w:i/>
          <w:iCs/>
          <w:color w:val="FF0000"/>
          <w:sz w:val="24"/>
          <w:szCs w:val="24"/>
        </w:rPr>
        <w:t>отказа</w:t>
      </w:r>
      <w:proofErr w:type="spellEnd"/>
      <w:r w:rsidRPr="00EB28A6">
        <w:rPr>
          <w:rFonts w:ascii="Times New Roman" w:eastAsia="Times New Roman" w:hAnsi="Times New Roman" w:cs="Times New Roman"/>
          <w:i/>
          <w:iCs/>
          <w:color w:val="FF0000"/>
          <w:sz w:val="24"/>
          <w:szCs w:val="24"/>
        </w:rPr>
        <w:t>.</w:t>
      </w:r>
    </w:p>
    <w:p w:rsidR="00FA24A9" w:rsidRDefault="00FA24A9" w:rsidP="00FA24A9">
      <w:pPr>
        <w:widowControl w:val="0"/>
        <w:spacing w:after="0" w:line="274" w:lineRule="exact"/>
        <w:ind w:left="567"/>
        <w:jc w:val="both"/>
        <w:rPr>
          <w:rFonts w:ascii="Times New Roman" w:eastAsia="Trebuchet MS" w:hAnsi="Times New Roman" w:cs="Times New Roman"/>
          <w:b/>
          <w:bCs/>
          <w:color w:val="000000"/>
          <w:sz w:val="24"/>
          <w:szCs w:val="24"/>
          <w:shd w:val="clear" w:color="auto" w:fill="FFFFFF"/>
          <w:lang w:val="bg-BG" w:eastAsia="bg-BG" w:bidi="bg-BG"/>
        </w:rPr>
      </w:pPr>
    </w:p>
    <w:p w:rsidR="00FA24A9" w:rsidRPr="00D813EC" w:rsidRDefault="00FA24A9" w:rsidP="00FA24A9">
      <w:pPr>
        <w:widowControl w:val="0"/>
        <w:spacing w:after="0" w:line="274" w:lineRule="exact"/>
        <w:ind w:left="567"/>
        <w:jc w:val="both"/>
        <w:rPr>
          <w:rFonts w:ascii="Times New Roman" w:eastAsia="Times New Roman" w:hAnsi="Times New Roman" w:cs="Times New Roman"/>
          <w:i/>
          <w:iCs/>
          <w:sz w:val="24"/>
          <w:szCs w:val="24"/>
        </w:rPr>
      </w:pPr>
    </w:p>
    <w:p w:rsidR="0091077C" w:rsidRPr="00FA24A9" w:rsidRDefault="0091077C" w:rsidP="00FA24A9">
      <w:pPr>
        <w:keepNext/>
        <w:keepLines/>
        <w:widowControl w:val="0"/>
        <w:tabs>
          <w:tab w:val="left" w:pos="2976"/>
        </w:tabs>
        <w:spacing w:after="0" w:line="220" w:lineRule="exact"/>
        <w:jc w:val="center"/>
        <w:rPr>
          <w:rFonts w:ascii="Times New Roman" w:eastAsia="Courier New" w:hAnsi="Times New Roman" w:cs="Times New Roman"/>
          <w:b/>
          <w:color w:val="000000"/>
          <w:sz w:val="24"/>
          <w:szCs w:val="24"/>
          <w:lang w:val="bg-BG" w:eastAsia="bg-BG" w:bidi="bg-BG"/>
        </w:rPr>
      </w:pPr>
      <w:bookmarkStart w:id="9" w:name="bookmark9"/>
      <w:r w:rsidRPr="00FA24A9">
        <w:rPr>
          <w:rFonts w:ascii="Times New Roman" w:eastAsia="Courier New" w:hAnsi="Times New Roman" w:cs="Times New Roman"/>
          <w:b/>
          <w:color w:val="000000"/>
          <w:sz w:val="24"/>
          <w:szCs w:val="24"/>
          <w:lang w:val="bg-BG" w:eastAsia="bg-BG" w:bidi="bg-BG"/>
        </w:rPr>
        <w:t>Х.УСЛОВИЯ ЗА ПРЕКРАТЯВАНЕ И РАЗВАЛЯНЕ НА ДОГОВОРА</w:t>
      </w:r>
      <w:bookmarkEnd w:id="9"/>
    </w:p>
    <w:p w:rsidR="00FA24A9" w:rsidRPr="00D813EC" w:rsidRDefault="00FA24A9" w:rsidP="005723EF">
      <w:pPr>
        <w:keepNext/>
        <w:keepLines/>
        <w:widowControl w:val="0"/>
        <w:tabs>
          <w:tab w:val="left" w:pos="2976"/>
        </w:tabs>
        <w:spacing w:after="0" w:line="220" w:lineRule="exact"/>
        <w:ind w:firstLine="567"/>
        <w:jc w:val="both"/>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40. </w:t>
      </w:r>
      <w:r w:rsidRPr="00D813EC">
        <w:rPr>
          <w:rFonts w:ascii="Times New Roman" w:eastAsia="Courier New" w:hAnsi="Times New Roman" w:cs="Times New Roman"/>
          <w:color w:val="000000"/>
          <w:sz w:val="24"/>
          <w:szCs w:val="24"/>
          <w:lang w:val="bg-BG" w:eastAsia="bg-BG" w:bidi="bg-BG"/>
        </w:rPr>
        <w:t>Настоящият Договор се прекратява в следните случаи:</w:t>
      </w:r>
    </w:p>
    <w:p w:rsidR="0091077C" w:rsidRPr="00D813EC" w:rsidRDefault="0091077C" w:rsidP="005723EF">
      <w:pPr>
        <w:widowControl w:val="0"/>
        <w:numPr>
          <w:ilvl w:val="0"/>
          <w:numId w:val="3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 пълно изпълнение на задълженията на страните по договора;</w:t>
      </w:r>
    </w:p>
    <w:p w:rsidR="0091077C" w:rsidRPr="00D813EC" w:rsidRDefault="0091077C" w:rsidP="005723EF">
      <w:pPr>
        <w:widowControl w:val="0"/>
        <w:numPr>
          <w:ilvl w:val="0"/>
          <w:numId w:val="3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по взаимно съгласие на Страните, изразено в писмена форма;</w:t>
      </w:r>
    </w:p>
    <w:p w:rsidR="0091077C" w:rsidRPr="00D813EC" w:rsidRDefault="0091077C" w:rsidP="005723EF">
      <w:pPr>
        <w:widowControl w:val="0"/>
        <w:numPr>
          <w:ilvl w:val="0"/>
          <w:numId w:val="3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когато са настъпили съществени промени във финансирането на обществената поръчка, предмет на Договора, извън правомощията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91077C" w:rsidRPr="00D813EC" w:rsidRDefault="0091077C" w:rsidP="005723EF">
      <w:pPr>
        <w:widowControl w:val="0"/>
        <w:numPr>
          <w:ilvl w:val="0"/>
          <w:numId w:val="3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10 (десет) дни.</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41. ВЪЗЛОЖИТЕЛЯТ </w:t>
      </w:r>
      <w:r w:rsidRPr="00D813EC">
        <w:rPr>
          <w:rFonts w:ascii="Times New Roman" w:eastAsia="Courier New" w:hAnsi="Times New Roman" w:cs="Times New Roman"/>
          <w:color w:val="000000"/>
          <w:sz w:val="24"/>
          <w:szCs w:val="24"/>
          <w:lang w:val="bg-BG" w:eastAsia="bg-BG" w:bidi="bg-BG"/>
        </w:rPr>
        <w:t>може едностранно да прекрати договора с двуседмично писмено предизвестие, когато:</w:t>
      </w:r>
    </w:p>
    <w:p w:rsidR="0091077C" w:rsidRPr="00D813EC" w:rsidRDefault="0091077C" w:rsidP="005723EF">
      <w:pPr>
        <w:widowControl w:val="0"/>
        <w:numPr>
          <w:ilvl w:val="0"/>
          <w:numId w:val="3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при установени от компетентните органи измама или нередности, с които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е засегнал интересите на Европейската общност, на българската държава и за които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отговаря по договора;</w:t>
      </w:r>
    </w:p>
    <w:p w:rsidR="0091077C" w:rsidRPr="00D813EC" w:rsidRDefault="0091077C" w:rsidP="005723EF">
      <w:pPr>
        <w:widowControl w:val="0"/>
        <w:numPr>
          <w:ilvl w:val="0"/>
          <w:numId w:val="3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при започване на процедура по ликвидация на </w:t>
      </w:r>
      <w:r w:rsidRPr="00D813EC">
        <w:rPr>
          <w:rFonts w:ascii="Times New Roman" w:eastAsia="Courier New" w:hAnsi="Times New Roman" w:cs="Times New Roman"/>
          <w:b/>
          <w:bCs/>
          <w:color w:val="000000"/>
          <w:sz w:val="24"/>
          <w:szCs w:val="24"/>
          <w:lang w:val="bg-BG" w:eastAsia="bg-BG" w:bidi="bg-BG"/>
        </w:rPr>
        <w:t>ИЗПЪЛНИТЕЛЯ;</w:t>
      </w:r>
    </w:p>
    <w:p w:rsidR="0091077C" w:rsidRPr="00D813EC" w:rsidRDefault="0091077C" w:rsidP="005723EF">
      <w:pPr>
        <w:widowControl w:val="0"/>
        <w:numPr>
          <w:ilvl w:val="0"/>
          <w:numId w:val="3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при откриване на производство по обявяване в несъстоятелност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3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при влязло в сила решение за обявяване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в производство по стабилизация;</w:t>
      </w:r>
    </w:p>
    <w:p w:rsidR="0091077C" w:rsidRPr="00D813EC" w:rsidRDefault="0091077C" w:rsidP="005723EF">
      <w:pPr>
        <w:widowControl w:val="0"/>
        <w:numPr>
          <w:ilvl w:val="0"/>
          <w:numId w:val="3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спрямо собственик с доминиращо или мажоритарно участие в капитала на дружеството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спрямо член на управителния орган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а в случай че член на управителния орган е юридическо лице - спрямо неговия представител в съответния управителен орган е влязла в сила присъда за престъпления против собствеността, против стопанството, против финансовата, данъчната или осигурителната система (изпиране на пари или измама), за престъпления по служба или за подкуп (корупция), както и за </w:t>
      </w:r>
      <w:r w:rsidRPr="00D813EC">
        <w:rPr>
          <w:rFonts w:ascii="Times New Roman" w:eastAsia="Courier New" w:hAnsi="Times New Roman" w:cs="Times New Roman"/>
          <w:color w:val="000000"/>
          <w:sz w:val="24"/>
          <w:szCs w:val="24"/>
          <w:lang w:val="bg-BG" w:eastAsia="bg-BG" w:bidi="bg-BG"/>
        </w:rPr>
        <w:lastRenderedPageBreak/>
        <w:t>престъпления, свързани с участие в престъпна група.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Чл. 42</w:t>
      </w:r>
      <w:r w:rsidRPr="00D813EC">
        <w:rPr>
          <w:rFonts w:ascii="Times New Roman" w:eastAsia="Courier New" w:hAnsi="Times New Roman" w:cs="Times New Roman"/>
          <w:color w:val="000000"/>
          <w:sz w:val="24"/>
          <w:szCs w:val="24"/>
          <w:lang w:val="bg-BG" w:eastAsia="bg-BG" w:bidi="bg-BG"/>
        </w:rPr>
        <w:t xml:space="preserve">. </w:t>
      </w:r>
      <w:r w:rsidRPr="00D813EC">
        <w:rPr>
          <w:rFonts w:ascii="Times New Roman" w:eastAsia="Courier New" w:hAnsi="Times New Roman" w:cs="Times New Roman"/>
          <w:b/>
          <w:bCs/>
          <w:color w:val="000000"/>
          <w:sz w:val="24"/>
          <w:szCs w:val="24"/>
          <w:lang w:val="bg-BG" w:eastAsia="bg-BG" w:bidi="bg-BG"/>
        </w:rPr>
        <w:t xml:space="preserve">ВЪЗЛОЖИТЕЛЯТ </w:t>
      </w:r>
      <w:r w:rsidRPr="00D813EC">
        <w:rPr>
          <w:rFonts w:ascii="Times New Roman" w:eastAsia="Courier New" w:hAnsi="Times New Roman" w:cs="Times New Roman"/>
          <w:color w:val="000000"/>
          <w:sz w:val="24"/>
          <w:szCs w:val="24"/>
          <w:lang w:val="bg-BG" w:eastAsia="bg-BG" w:bidi="bg-BG"/>
        </w:rPr>
        <w:t xml:space="preserve">може да прекрати едностранно настоящия Договор с уведомление до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32"/>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когато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забави изпълнението на задължение по настоящия Договор с повече от 10 (десет) дни;</w:t>
      </w:r>
    </w:p>
    <w:p w:rsidR="0091077C" w:rsidRPr="00D813EC" w:rsidRDefault="0091077C" w:rsidP="005723EF">
      <w:pPr>
        <w:widowControl w:val="0"/>
        <w:numPr>
          <w:ilvl w:val="0"/>
          <w:numId w:val="32"/>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и в съответствие със ЗОП и настоящия Договор.</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43. (1) ВЪЗЛОЖИТЕЛЯТ </w:t>
      </w:r>
      <w:r w:rsidRPr="00D813EC">
        <w:rPr>
          <w:rFonts w:ascii="Times New Roman" w:eastAsia="Courier New" w:hAnsi="Times New Roman" w:cs="Times New Roman"/>
          <w:color w:val="000000"/>
          <w:sz w:val="24"/>
          <w:szCs w:val="24"/>
          <w:lang w:val="bg-BG" w:eastAsia="bg-BG" w:bidi="bg-BG"/>
        </w:rPr>
        <w:t xml:space="preserve">прекратява Договора в случаите по чл. 118, ал. 1 от ЗОП, без предизвестие и без да дължи обезщетение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за претърпени от прекратяването на Договора вреди, освен ако прекратяването е на основание чл. 118, ал. 1, т. 1 от ЗОП </w:t>
      </w:r>
      <w:r w:rsidRPr="00D813EC">
        <w:rPr>
          <w:rFonts w:ascii="Times New Roman" w:eastAsia="Courier New" w:hAnsi="Times New Roman" w:cs="Times New Roman"/>
          <w:i/>
          <w:iCs/>
          <w:color w:val="000000"/>
          <w:sz w:val="24"/>
          <w:szCs w:val="24"/>
          <w:lang w:val="bg-BG" w:eastAsia="bg-BG" w:bidi="bg-BG"/>
        </w:rPr>
        <w:t xml:space="preserve">(В последния случай размерът на обезщетението се определя в протокол или споразумение, подписано от Страните, а при </w:t>
      </w:r>
      <w:proofErr w:type="spellStart"/>
      <w:r w:rsidRPr="00D813EC">
        <w:rPr>
          <w:rFonts w:ascii="Times New Roman" w:eastAsia="Courier New" w:hAnsi="Times New Roman" w:cs="Times New Roman"/>
          <w:i/>
          <w:iCs/>
          <w:color w:val="000000"/>
          <w:sz w:val="24"/>
          <w:szCs w:val="24"/>
          <w:lang w:val="bg-BG" w:eastAsia="bg-BG" w:bidi="bg-BG"/>
        </w:rPr>
        <w:t>непостигане</w:t>
      </w:r>
      <w:proofErr w:type="spellEnd"/>
      <w:r w:rsidRPr="00D813EC">
        <w:rPr>
          <w:rFonts w:ascii="Times New Roman" w:eastAsia="Courier New" w:hAnsi="Times New Roman" w:cs="Times New Roman"/>
          <w:i/>
          <w:iCs/>
          <w:color w:val="000000"/>
          <w:sz w:val="24"/>
          <w:szCs w:val="24"/>
          <w:lang w:val="bg-BG" w:eastAsia="bg-BG" w:bidi="bg-BG"/>
        </w:rPr>
        <w:t xml:space="preserve"> на съгласие - по реда на клаузата за разрешаване на спорове по този Договор).</w:t>
      </w:r>
    </w:p>
    <w:p w:rsidR="0091077C" w:rsidRPr="00D813EC" w:rsidRDefault="0091077C" w:rsidP="005723EF">
      <w:pPr>
        <w:widowControl w:val="0"/>
        <w:numPr>
          <w:ilvl w:val="0"/>
          <w:numId w:val="33"/>
        </w:numPr>
        <w:tabs>
          <w:tab w:val="left" w:pos="111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Прекратяването става след уреждане на финансовите взаимоотношения между Страните за извършените от страна на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и одобрени от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дейности по изпълнение на Договора.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44. ВЪЗЛОЖИТЕЛЯТ </w:t>
      </w:r>
      <w:r w:rsidRPr="00D813EC">
        <w:rPr>
          <w:rFonts w:ascii="Times New Roman" w:eastAsia="Courier New" w:hAnsi="Times New Roman" w:cs="Times New Roman"/>
          <w:color w:val="000000"/>
          <w:sz w:val="24"/>
          <w:szCs w:val="24"/>
          <w:lang w:val="bg-BG" w:eastAsia="bg-BG" w:bidi="bg-BG"/>
        </w:rPr>
        <w:t>може да развали Договора по реда и при условията предвидени в него или в приложимото законодателство.</w:t>
      </w:r>
    </w:p>
    <w:p w:rsidR="0091077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Чл. 45</w:t>
      </w:r>
      <w:r w:rsidRPr="00D813EC">
        <w:rPr>
          <w:rFonts w:ascii="Times New Roman" w:eastAsia="Courier New" w:hAnsi="Times New Roman" w:cs="Times New Roman"/>
          <w:color w:val="000000"/>
          <w:sz w:val="24"/>
          <w:szCs w:val="24"/>
          <w:lang w:val="bg-BG" w:eastAsia="bg-BG" w:bidi="bg-BG"/>
        </w:rPr>
        <w:t>. Настоящият Договор може да бъде изменян или допълван от Страните при условията на чл. 116 от ЗОП.</w:t>
      </w:r>
    </w:p>
    <w:p w:rsidR="00936CA4" w:rsidRPr="00D813EC" w:rsidRDefault="00936CA4"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936CA4" w:rsidRDefault="00936CA4" w:rsidP="00936CA4">
      <w:pPr>
        <w:keepNext/>
        <w:keepLines/>
        <w:widowControl w:val="0"/>
        <w:numPr>
          <w:ilvl w:val="0"/>
          <w:numId w:val="34"/>
        </w:numPr>
        <w:tabs>
          <w:tab w:val="left" w:pos="0"/>
        </w:tabs>
        <w:spacing w:after="0" w:line="552" w:lineRule="exact"/>
        <w:jc w:val="center"/>
        <w:outlineLvl w:val="0"/>
        <w:rPr>
          <w:rFonts w:ascii="Times New Roman" w:eastAsia="Courier New" w:hAnsi="Times New Roman" w:cs="Times New Roman"/>
          <w:b/>
          <w:color w:val="000000"/>
          <w:sz w:val="24"/>
          <w:szCs w:val="24"/>
          <w:lang w:val="bg-BG" w:eastAsia="bg-BG" w:bidi="bg-BG"/>
        </w:rPr>
      </w:pPr>
      <w:bookmarkStart w:id="10" w:name="bookmark10"/>
      <w:r w:rsidRPr="00936CA4">
        <w:rPr>
          <w:rFonts w:ascii="Times New Roman" w:eastAsia="Courier New" w:hAnsi="Times New Roman" w:cs="Times New Roman"/>
          <w:b/>
          <w:color w:val="000000"/>
          <w:sz w:val="24"/>
          <w:szCs w:val="24"/>
          <w:lang w:val="bg-BG" w:eastAsia="bg-BG" w:bidi="bg-BG"/>
        </w:rPr>
        <w:t xml:space="preserve">ОБЩИ РАЗПОРЕДБИ </w:t>
      </w:r>
      <w:r w:rsidRPr="00936CA4">
        <w:rPr>
          <w:rFonts w:ascii="Times New Roman" w:eastAsia="Courier New" w:hAnsi="Times New Roman" w:cs="Times New Roman"/>
          <w:b/>
          <w:bCs/>
          <w:color w:val="000000"/>
          <w:sz w:val="24"/>
          <w:szCs w:val="24"/>
          <w:lang w:val="bg-BG" w:eastAsia="bg-BG" w:bidi="bg-BG"/>
        </w:rPr>
        <w:t>КОНФИДЕНЦИАЛНОСТ</w:t>
      </w:r>
      <w:bookmarkEnd w:id="10"/>
    </w:p>
    <w:p w:rsidR="00936CA4" w:rsidRPr="00D813EC" w:rsidRDefault="00936CA4" w:rsidP="00936CA4">
      <w:pPr>
        <w:keepNext/>
        <w:keepLines/>
        <w:widowControl w:val="0"/>
        <w:tabs>
          <w:tab w:val="left" w:pos="4172"/>
        </w:tabs>
        <w:spacing w:after="0" w:line="552" w:lineRule="exact"/>
        <w:ind w:left="927"/>
        <w:jc w:val="both"/>
        <w:outlineLvl w:val="0"/>
        <w:rPr>
          <w:rFonts w:ascii="Times New Roman" w:eastAsia="Courier New" w:hAnsi="Times New Roman" w:cs="Times New Roman"/>
          <w:color w:val="000000"/>
          <w:sz w:val="24"/>
          <w:szCs w:val="24"/>
          <w:lang w:val="bg-BG" w:eastAsia="bg-BG" w:bidi="bg-BG"/>
        </w:rPr>
      </w:pP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46. (1) </w:t>
      </w:r>
      <w:r w:rsidRPr="00D813EC">
        <w:rPr>
          <w:rFonts w:ascii="Times New Roman" w:eastAsia="Courier New" w:hAnsi="Times New Roman" w:cs="Times New Roman"/>
          <w:color w:val="000000"/>
          <w:sz w:val="24"/>
          <w:szCs w:val="24"/>
          <w:lang w:val="bg-BG" w:eastAsia="bg-BG" w:bidi="bg-BG"/>
        </w:rPr>
        <w:t>Всяка от Страните по този Договор се задължава да пази в поверителност и да не разкрива или разпространява информация за другата Страна, станала Й известна при или по повод изпълнението на Договора („</w:t>
      </w:r>
      <w:r w:rsidRPr="00D813EC">
        <w:rPr>
          <w:rFonts w:ascii="Times New Roman" w:eastAsia="Courier New" w:hAnsi="Times New Roman" w:cs="Times New Roman"/>
          <w:b/>
          <w:bCs/>
          <w:color w:val="000000"/>
          <w:sz w:val="24"/>
          <w:szCs w:val="24"/>
          <w:lang w:val="bg-BG" w:eastAsia="bg-BG" w:bidi="bg-BG"/>
        </w:rPr>
        <w:t>Конфиденциална информация</w:t>
      </w:r>
      <w:r w:rsidRPr="00D813EC">
        <w:rPr>
          <w:rFonts w:ascii="Times New Roman" w:eastAsia="Courier New" w:hAnsi="Times New Roman" w:cs="Times New Roman"/>
          <w:color w:val="000000"/>
          <w:sz w:val="24"/>
          <w:szCs w:val="24"/>
          <w:lang w:val="bg-BG" w:eastAsia="bg-BG" w:bidi="bg-BG"/>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D813EC">
        <w:rPr>
          <w:rFonts w:ascii="Times New Roman" w:eastAsia="Courier New" w:hAnsi="Times New Roman" w:cs="Times New Roman"/>
          <w:color w:val="000000"/>
          <w:sz w:val="24"/>
          <w:szCs w:val="24"/>
          <w:lang w:val="bg-BG" w:eastAsia="bg-BG" w:bidi="bg-BG"/>
        </w:rPr>
        <w:t>ноу</w:t>
      </w:r>
      <w:proofErr w:type="spellEnd"/>
      <w:r w:rsidRPr="00D813EC">
        <w:rPr>
          <w:rFonts w:ascii="Times New Roman" w:eastAsia="Courier New" w:hAnsi="Times New Roman" w:cs="Times New Roman"/>
          <w:color w:val="000000"/>
          <w:sz w:val="24"/>
          <w:szCs w:val="24"/>
          <w:lang w:val="bg-BG" w:eastAsia="bg-BG" w:bidi="bg-BG"/>
        </w:rPr>
        <w:t xml:space="preserve">- </w:t>
      </w:r>
      <w:proofErr w:type="spellStart"/>
      <w:r w:rsidRPr="00D813EC">
        <w:rPr>
          <w:rFonts w:ascii="Times New Roman" w:eastAsia="Courier New" w:hAnsi="Times New Roman" w:cs="Times New Roman"/>
          <w:color w:val="000000"/>
          <w:sz w:val="24"/>
          <w:szCs w:val="24"/>
          <w:lang w:val="bg-BG" w:eastAsia="bg-BG" w:bidi="bg-BG"/>
        </w:rPr>
        <w:t>хау</w:t>
      </w:r>
      <w:proofErr w:type="spellEnd"/>
      <w:r w:rsidRPr="00D813EC">
        <w:rPr>
          <w:rFonts w:ascii="Times New Roman" w:eastAsia="Courier New" w:hAnsi="Times New Roman" w:cs="Times New Roman"/>
          <w:color w:val="000000"/>
          <w:sz w:val="24"/>
          <w:szCs w:val="24"/>
          <w:lang w:val="bg-BG" w:eastAsia="bg-BG" w:bidi="bg-BG"/>
        </w:rPr>
        <w:t>, изобретения, полезни модели или други права от подобен характер, свързани с изпълнението на Договора.</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Всички планове, доклади, препоръки, оценки, записки, документи, договори и други данни, независимо от носителя (хартиен, магнит и друг носител), независимо от формата (текстов, графичен, звуков, визуален, аналог или цифров формат), събрани, получени или създадени от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във връзка с изпълнението на договора, имат статут на конфиденциална информация.</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 изключение на случаите, посочени в ал. 4 на този член, Конфиденциална информация може да бъде разкривана само след предварително писмено одобрение от другата </w:t>
      </w:r>
      <w:r w:rsidRPr="00D813EC">
        <w:rPr>
          <w:rFonts w:ascii="Times New Roman" w:eastAsia="Courier New" w:hAnsi="Times New Roman" w:cs="Times New Roman"/>
          <w:color w:val="000000"/>
          <w:sz w:val="24"/>
          <w:szCs w:val="24"/>
          <w:lang w:val="bg-BG" w:eastAsia="bg-BG" w:bidi="bg-BG"/>
        </w:rPr>
        <w:lastRenderedPageBreak/>
        <w:t>Страна, като това съгласие не може да бъде отказано безпричинно.</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Не се счита за нарушение на задълженията за </w:t>
      </w:r>
      <w:proofErr w:type="spellStart"/>
      <w:r w:rsidRPr="00D813EC">
        <w:rPr>
          <w:rFonts w:ascii="Times New Roman" w:eastAsia="Courier New" w:hAnsi="Times New Roman" w:cs="Times New Roman"/>
          <w:color w:val="000000"/>
          <w:sz w:val="24"/>
          <w:szCs w:val="24"/>
          <w:lang w:val="bg-BG" w:eastAsia="bg-BG" w:bidi="bg-BG"/>
        </w:rPr>
        <w:t>неразкриване</w:t>
      </w:r>
      <w:proofErr w:type="spellEnd"/>
      <w:r w:rsidRPr="00D813EC">
        <w:rPr>
          <w:rFonts w:ascii="Times New Roman" w:eastAsia="Courier New" w:hAnsi="Times New Roman" w:cs="Times New Roman"/>
          <w:color w:val="000000"/>
          <w:sz w:val="24"/>
          <w:szCs w:val="24"/>
          <w:lang w:val="bg-BG" w:eastAsia="bg-BG" w:bidi="bg-BG"/>
        </w:rPr>
        <w:t xml:space="preserve"> на Конфиденциална информация, когато:</w:t>
      </w:r>
    </w:p>
    <w:p w:rsidR="0091077C" w:rsidRPr="00D813EC" w:rsidRDefault="0091077C" w:rsidP="005723EF">
      <w:pPr>
        <w:widowControl w:val="0"/>
        <w:numPr>
          <w:ilvl w:val="0"/>
          <w:numId w:val="3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информацията е станала или става публично достъпна, без нарушаване на този Договор от която и да е от Страните;</w:t>
      </w:r>
    </w:p>
    <w:p w:rsidR="0091077C" w:rsidRPr="00D813EC" w:rsidRDefault="0091077C" w:rsidP="005723EF">
      <w:pPr>
        <w:widowControl w:val="0"/>
        <w:numPr>
          <w:ilvl w:val="0"/>
          <w:numId w:val="3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информацията се изисква по силата на закон, приложим спрямо която и да е от Страните; или</w:t>
      </w:r>
    </w:p>
    <w:p w:rsidR="0091077C" w:rsidRPr="00D813EC" w:rsidRDefault="0091077C" w:rsidP="005723EF">
      <w:pPr>
        <w:widowControl w:val="0"/>
        <w:numPr>
          <w:ilvl w:val="0"/>
          <w:numId w:val="36"/>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В случаите по точка 3 Страната, която следва да предостави информацията, уведомява незабавно другата Страна по Договора.</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Задълженията по тази клауза се отнасят до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всички негови поделения, контролирани от него фирми и организации, всички негови служители и наети от него физически или юридически лица, като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отговаря за изпълнението на тези задължения от страна на такива лица.</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 ИЗПЪЛНИТЕЛЯТ </w:t>
      </w:r>
      <w:r w:rsidRPr="00D813EC">
        <w:rPr>
          <w:rFonts w:ascii="Times New Roman" w:eastAsia="Courier New" w:hAnsi="Times New Roman" w:cs="Times New Roman"/>
          <w:color w:val="000000"/>
          <w:sz w:val="24"/>
          <w:szCs w:val="24"/>
          <w:lang w:val="bg-BG" w:eastAsia="bg-BG" w:bidi="bg-BG"/>
        </w:rPr>
        <w:t xml:space="preserve">няма право да използва, разгласява, предоставя, разпространява всяка непубликувана или конфиденциална информация, получена в хода на одитния процес, освен ако му бъде предварително писмено разрешено от </w:t>
      </w:r>
      <w:r w:rsidRPr="00D813EC">
        <w:rPr>
          <w:rFonts w:ascii="Times New Roman" w:eastAsia="Courier New" w:hAnsi="Times New Roman" w:cs="Times New Roman"/>
          <w:b/>
          <w:bCs/>
          <w:color w:val="000000"/>
          <w:sz w:val="24"/>
          <w:szCs w:val="24"/>
          <w:lang w:val="bg-BG" w:eastAsia="bg-BG" w:bidi="bg-BG"/>
        </w:rPr>
        <w:t>ВЪЗЛОЖИТЕЛЯ.</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Преди началото на започване на изпълнението на договора </w:t>
      </w:r>
      <w:r w:rsidRPr="00D813EC">
        <w:rPr>
          <w:rFonts w:ascii="Times New Roman" w:eastAsia="Courier New" w:hAnsi="Times New Roman" w:cs="Times New Roman"/>
          <w:b/>
          <w:bCs/>
          <w:color w:val="000000"/>
          <w:sz w:val="24"/>
          <w:szCs w:val="24"/>
          <w:lang w:val="bg-BG" w:eastAsia="bg-BG" w:bidi="bg-BG"/>
        </w:rPr>
        <w:t xml:space="preserve">ИЗПЪЛНИТЕЛЯТ </w:t>
      </w:r>
      <w:r w:rsidRPr="00D813EC">
        <w:rPr>
          <w:rFonts w:ascii="Times New Roman" w:eastAsia="Courier New" w:hAnsi="Times New Roman" w:cs="Times New Roman"/>
          <w:color w:val="000000"/>
          <w:sz w:val="24"/>
          <w:szCs w:val="24"/>
          <w:lang w:val="bg-BG" w:eastAsia="bg-BG" w:bidi="bg-BG"/>
        </w:rPr>
        <w:t xml:space="preserve">ще предаде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списък на лицата, ангажирани с изпълнението на договора. Само на посочените в списъка лица ще бъде даван достъп до конфиденциалната информация.</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Лицата, включени в списъка по предходната алинея, подписват декларация за конфиденциалност, както и че им е известна съответната юридическа отговорност, в два оригинала, като единият оригинал се предава на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заедно със списъка по ал.</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7.</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Всички предоставени материали, независимо от носителя и формата им, не могат да бъдат копирани без предварително изрично писмено съгласие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При приключване изпълнението на договора или при искане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всички предоставени материали, съдържащи конфиденциална информация, ще бъдат върнати на </w:t>
      </w:r>
      <w:r w:rsidRPr="00D813EC">
        <w:rPr>
          <w:rFonts w:ascii="Times New Roman" w:eastAsia="Courier New" w:hAnsi="Times New Roman" w:cs="Times New Roman"/>
          <w:b/>
          <w:bCs/>
          <w:color w:val="000000"/>
          <w:sz w:val="24"/>
          <w:szCs w:val="24"/>
          <w:lang w:val="bg-BG" w:eastAsia="bg-BG" w:bidi="bg-BG"/>
        </w:rPr>
        <w:t>ВЪЗЛОЖИТЕЛЯ.</w:t>
      </w:r>
    </w:p>
    <w:p w:rsidR="0091077C" w:rsidRPr="00D813EC" w:rsidRDefault="0091077C" w:rsidP="005723EF">
      <w:pPr>
        <w:widowControl w:val="0"/>
        <w:numPr>
          <w:ilvl w:val="0"/>
          <w:numId w:val="35"/>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Предоставянето на конфиденциална информация на надлежно упълномощени лица от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xml:space="preserve">,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на одитните органи на Европейския съюз, съответно на одитните органи на международната финансова институция, няма да се смятат за нарушение на ал. 1-10 включително.</w:t>
      </w:r>
    </w:p>
    <w:p w:rsidR="0091077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Задълженията, свързани с </w:t>
      </w:r>
      <w:proofErr w:type="spellStart"/>
      <w:r w:rsidRPr="00D813EC">
        <w:rPr>
          <w:rFonts w:ascii="Times New Roman" w:eastAsia="Courier New" w:hAnsi="Times New Roman" w:cs="Times New Roman"/>
          <w:color w:val="000000"/>
          <w:sz w:val="24"/>
          <w:szCs w:val="24"/>
          <w:lang w:val="bg-BG" w:eastAsia="bg-BG" w:bidi="bg-BG"/>
        </w:rPr>
        <w:t>неразкриване</w:t>
      </w:r>
      <w:proofErr w:type="spellEnd"/>
      <w:r w:rsidRPr="00D813EC">
        <w:rPr>
          <w:rFonts w:ascii="Times New Roman" w:eastAsia="Courier New" w:hAnsi="Times New Roman" w:cs="Times New Roman"/>
          <w:color w:val="000000"/>
          <w:sz w:val="24"/>
          <w:szCs w:val="24"/>
          <w:lang w:val="bg-BG" w:eastAsia="bg-BG" w:bidi="bg-BG"/>
        </w:rPr>
        <w:t xml:space="preserve"> на Конфиденциалната информация остават в сила и след прекратяване на Договора на каквото и да е основание.</w:t>
      </w:r>
    </w:p>
    <w:p w:rsidR="00936CA4" w:rsidRPr="00D813EC" w:rsidRDefault="00936CA4"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D813EC" w:rsidRDefault="0091077C" w:rsidP="005723EF">
      <w:pPr>
        <w:keepNext/>
        <w:keepLines/>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bookmarkStart w:id="11" w:name="bookmark11"/>
      <w:r w:rsidRPr="00D813EC">
        <w:rPr>
          <w:rFonts w:ascii="Times New Roman" w:eastAsia="Courier New" w:hAnsi="Times New Roman" w:cs="Times New Roman"/>
          <w:b/>
          <w:bCs/>
          <w:color w:val="000000"/>
          <w:sz w:val="24"/>
          <w:szCs w:val="24"/>
          <w:u w:val="single"/>
          <w:lang w:val="bg-BG" w:eastAsia="bg-BG" w:bidi="bg-BG"/>
        </w:rPr>
        <w:t>Прехвърляне на права и задължения</w:t>
      </w:r>
      <w:bookmarkEnd w:id="11"/>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47. </w:t>
      </w:r>
      <w:r w:rsidRPr="00D813EC">
        <w:rPr>
          <w:rFonts w:ascii="Times New Roman" w:eastAsia="Courier New" w:hAnsi="Times New Roman" w:cs="Times New Roman"/>
          <w:color w:val="000000"/>
          <w:sz w:val="24"/>
          <w:szCs w:val="24"/>
          <w:lang w:val="bg-BG" w:eastAsia="bg-BG" w:bidi="bg-BG"/>
        </w:rPr>
        <w:t xml:space="preserve">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w:t>
      </w:r>
      <w:r w:rsidRPr="00D813EC">
        <w:rPr>
          <w:rFonts w:ascii="Times New Roman" w:eastAsia="Courier New" w:hAnsi="Times New Roman" w:cs="Times New Roman"/>
          <w:color w:val="000000"/>
          <w:sz w:val="24"/>
          <w:szCs w:val="24"/>
          <w:lang w:val="bg-BG" w:eastAsia="bg-BG" w:bidi="bg-BG"/>
        </w:rPr>
        <w:lastRenderedPageBreak/>
        <w:t xml:space="preserve">Договора [и по договорите за </w:t>
      </w:r>
      <w:proofErr w:type="spellStart"/>
      <w:r w:rsidRPr="00D813EC">
        <w:rPr>
          <w:rFonts w:ascii="Times New Roman" w:eastAsia="Courier New" w:hAnsi="Times New Roman" w:cs="Times New Roman"/>
          <w:color w:val="000000"/>
          <w:sz w:val="24"/>
          <w:szCs w:val="24"/>
          <w:lang w:val="bg-BG" w:eastAsia="bg-BG" w:bidi="bg-BG"/>
        </w:rPr>
        <w:t>подизпълнение</w:t>
      </w:r>
      <w:proofErr w:type="spellEnd"/>
      <w:r w:rsidRPr="00D813EC">
        <w:rPr>
          <w:rFonts w:ascii="Times New Roman" w:eastAsia="Courier New" w:hAnsi="Times New Roman" w:cs="Times New Roman"/>
          <w:color w:val="000000"/>
          <w:sz w:val="24"/>
          <w:szCs w:val="24"/>
          <w:lang w:val="bg-BG" w:eastAsia="bg-BG" w:bidi="bg-BG"/>
        </w:rPr>
        <w:t>] могат да бъдат прехвърляни или залагани съгласно приложимото право.</w:t>
      </w:r>
    </w:p>
    <w:p w:rsidR="00936CA4" w:rsidRDefault="00936CA4" w:rsidP="005723EF">
      <w:pPr>
        <w:keepNext/>
        <w:keepLines/>
        <w:widowControl w:val="0"/>
        <w:spacing w:after="0" w:line="220" w:lineRule="exact"/>
        <w:ind w:firstLine="567"/>
        <w:jc w:val="both"/>
        <w:rPr>
          <w:rFonts w:ascii="Times New Roman" w:eastAsia="Courier New" w:hAnsi="Times New Roman" w:cs="Times New Roman"/>
          <w:b/>
          <w:bCs/>
          <w:color w:val="000000"/>
          <w:sz w:val="24"/>
          <w:szCs w:val="24"/>
          <w:u w:val="single"/>
          <w:lang w:val="bg-BG" w:eastAsia="bg-BG" w:bidi="bg-BG"/>
        </w:rPr>
      </w:pPr>
      <w:bookmarkStart w:id="12" w:name="bookmark12"/>
    </w:p>
    <w:p w:rsidR="0091077C" w:rsidRPr="00D813EC" w:rsidRDefault="0091077C" w:rsidP="005723EF">
      <w:pPr>
        <w:keepNext/>
        <w:keepLines/>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u w:val="single"/>
          <w:lang w:val="bg-BG" w:eastAsia="bg-BG" w:bidi="bg-BG"/>
        </w:rPr>
        <w:t>Изменения</w:t>
      </w:r>
      <w:bookmarkEnd w:id="12"/>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48. </w:t>
      </w:r>
      <w:r w:rsidRPr="00D813EC">
        <w:rPr>
          <w:rFonts w:ascii="Times New Roman" w:eastAsia="Courier New" w:hAnsi="Times New Roman" w:cs="Times New Roman"/>
          <w:color w:val="000000"/>
          <w:sz w:val="24"/>
          <w:szCs w:val="24"/>
          <w:lang w:val="bg-BG" w:eastAsia="bg-BG" w:bidi="bg-BG"/>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936CA4" w:rsidRDefault="00936CA4" w:rsidP="005723EF">
      <w:pPr>
        <w:keepNext/>
        <w:keepLines/>
        <w:widowControl w:val="0"/>
        <w:spacing w:after="0" w:line="274" w:lineRule="exact"/>
        <w:ind w:firstLine="567"/>
        <w:jc w:val="both"/>
        <w:rPr>
          <w:rFonts w:ascii="Times New Roman" w:eastAsia="Courier New" w:hAnsi="Times New Roman" w:cs="Times New Roman"/>
          <w:b/>
          <w:bCs/>
          <w:color w:val="000000"/>
          <w:sz w:val="24"/>
          <w:szCs w:val="24"/>
          <w:u w:val="single"/>
          <w:lang w:val="bg-BG" w:eastAsia="bg-BG" w:bidi="bg-BG"/>
        </w:rPr>
      </w:pPr>
      <w:bookmarkStart w:id="13" w:name="bookmark13"/>
    </w:p>
    <w:p w:rsidR="0091077C" w:rsidRPr="00D813EC" w:rsidRDefault="0091077C" w:rsidP="005723EF">
      <w:pPr>
        <w:keepNext/>
        <w:keepLines/>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u w:val="single"/>
          <w:lang w:val="bg-BG" w:eastAsia="bg-BG" w:bidi="bg-BG"/>
        </w:rPr>
        <w:t>Непреодолима сила</w:t>
      </w:r>
      <w:bookmarkEnd w:id="13"/>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49. (1) </w:t>
      </w:r>
      <w:r w:rsidRPr="00D813EC">
        <w:rPr>
          <w:rFonts w:ascii="Times New Roman" w:eastAsia="Courier New" w:hAnsi="Times New Roman" w:cs="Times New Roman"/>
          <w:color w:val="000000"/>
          <w:sz w:val="24"/>
          <w:szCs w:val="24"/>
          <w:lang w:val="bg-BG" w:eastAsia="bg-BG" w:bidi="bg-BG"/>
        </w:rPr>
        <w:t>Страните не отговарят за неизпълнение на задължение по този Договор, когато невъзможността за изпълнение се дължи на непреодолима сила.</w:t>
      </w:r>
    </w:p>
    <w:p w:rsidR="0091077C" w:rsidRPr="00D813EC" w:rsidRDefault="0091077C" w:rsidP="005723EF">
      <w:pPr>
        <w:widowControl w:val="0"/>
        <w:numPr>
          <w:ilvl w:val="0"/>
          <w:numId w:val="3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За целите на този Договор, „непреодолима сила“ има значението на това понятие по смисъла на чл. 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91077C" w:rsidRPr="00D813EC" w:rsidRDefault="0091077C" w:rsidP="005723EF">
      <w:pPr>
        <w:widowControl w:val="0"/>
        <w:numPr>
          <w:ilvl w:val="0"/>
          <w:numId w:val="3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7-дневен срок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 При </w:t>
      </w:r>
      <w:proofErr w:type="spellStart"/>
      <w:r w:rsidRPr="00D813EC">
        <w:rPr>
          <w:rFonts w:ascii="Times New Roman" w:eastAsia="Courier New" w:hAnsi="Times New Roman" w:cs="Times New Roman"/>
          <w:color w:val="000000"/>
          <w:sz w:val="24"/>
          <w:szCs w:val="24"/>
          <w:lang w:val="bg-BG" w:eastAsia="bg-BG" w:bidi="bg-BG"/>
        </w:rPr>
        <w:t>неуведомяване</w:t>
      </w:r>
      <w:proofErr w:type="spellEnd"/>
      <w:r w:rsidRPr="00D813EC">
        <w:rPr>
          <w:rFonts w:ascii="Times New Roman" w:eastAsia="Courier New" w:hAnsi="Times New Roman" w:cs="Times New Roman"/>
          <w:color w:val="000000"/>
          <w:sz w:val="24"/>
          <w:szCs w:val="24"/>
          <w:lang w:val="bg-BG" w:eastAsia="bg-BG" w:bidi="bg-BG"/>
        </w:rPr>
        <w:t xml:space="preserve"> 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91077C" w:rsidRPr="00D813EC" w:rsidRDefault="0091077C" w:rsidP="005723EF">
      <w:pPr>
        <w:widowControl w:val="0"/>
        <w:numPr>
          <w:ilvl w:val="0"/>
          <w:numId w:val="3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91077C" w:rsidRPr="00D813EC" w:rsidRDefault="0091077C" w:rsidP="005723EF">
      <w:pPr>
        <w:widowControl w:val="0"/>
        <w:numPr>
          <w:ilvl w:val="0"/>
          <w:numId w:val="3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Не може да се позовава на непреодолима сила Страна:</w:t>
      </w:r>
    </w:p>
    <w:p w:rsidR="0091077C" w:rsidRPr="00D813EC" w:rsidRDefault="0091077C" w:rsidP="005723EF">
      <w:pPr>
        <w:widowControl w:val="0"/>
        <w:numPr>
          <w:ilvl w:val="0"/>
          <w:numId w:val="3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която е била в забава или друго неизпълнение преди настъпването на непреодолима</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сила;</w:t>
      </w:r>
    </w:p>
    <w:p w:rsidR="0091077C" w:rsidRPr="00D813EC" w:rsidRDefault="0091077C" w:rsidP="005723EF">
      <w:pPr>
        <w:widowControl w:val="0"/>
        <w:numPr>
          <w:ilvl w:val="0"/>
          <w:numId w:val="3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която не е информирала другата Страна за настъпването на непреодолима сила; или</w:t>
      </w:r>
    </w:p>
    <w:p w:rsidR="0091077C" w:rsidRPr="00D813EC" w:rsidRDefault="0091077C" w:rsidP="005723EF">
      <w:pPr>
        <w:widowControl w:val="0"/>
        <w:numPr>
          <w:ilvl w:val="0"/>
          <w:numId w:val="38"/>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чиято небрежност или умишлени действия или бездействия са довели до невъзможност за изпълнение на Договора.</w:t>
      </w:r>
    </w:p>
    <w:p w:rsidR="0091077C" w:rsidRPr="00D813EC" w:rsidRDefault="0091077C" w:rsidP="005723EF">
      <w:pPr>
        <w:widowControl w:val="0"/>
        <w:numPr>
          <w:ilvl w:val="0"/>
          <w:numId w:val="37"/>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Липсата на парични средства не представлява непреодолима сила.</w:t>
      </w:r>
    </w:p>
    <w:p w:rsidR="00936CA4" w:rsidRDefault="00936CA4" w:rsidP="005723EF">
      <w:pPr>
        <w:keepNext/>
        <w:keepLines/>
        <w:widowControl w:val="0"/>
        <w:spacing w:after="0" w:line="220" w:lineRule="exact"/>
        <w:ind w:firstLine="567"/>
        <w:jc w:val="both"/>
        <w:rPr>
          <w:rFonts w:ascii="Times New Roman" w:eastAsia="Courier New" w:hAnsi="Times New Roman" w:cs="Times New Roman"/>
          <w:b/>
          <w:bCs/>
          <w:color w:val="000000"/>
          <w:sz w:val="24"/>
          <w:szCs w:val="24"/>
          <w:u w:val="single"/>
          <w:lang w:val="bg-BG" w:eastAsia="bg-BG" w:bidi="bg-BG"/>
        </w:rPr>
      </w:pPr>
      <w:bookmarkStart w:id="14" w:name="bookmark14"/>
    </w:p>
    <w:p w:rsidR="0091077C" w:rsidRPr="00D813EC" w:rsidRDefault="0091077C" w:rsidP="005723EF">
      <w:pPr>
        <w:keepNext/>
        <w:keepLines/>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u w:val="single"/>
          <w:lang w:val="bg-BG" w:eastAsia="bg-BG" w:bidi="bg-BG"/>
        </w:rPr>
        <w:t>Нищожност на отделни клаузи</w:t>
      </w:r>
      <w:bookmarkEnd w:id="14"/>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50. </w:t>
      </w:r>
      <w:r w:rsidRPr="00D813EC">
        <w:rPr>
          <w:rFonts w:ascii="Times New Roman" w:eastAsia="Courier New" w:hAnsi="Times New Roman" w:cs="Times New Roman"/>
          <w:color w:val="000000"/>
          <w:sz w:val="24"/>
          <w:szCs w:val="24"/>
          <w:lang w:val="bg-BG" w:eastAsia="bg-BG" w:bidi="bg-BG"/>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w:t>
      </w:r>
      <w:r w:rsidRPr="00D813EC">
        <w:rPr>
          <w:rFonts w:ascii="Times New Roman" w:eastAsia="Courier New" w:hAnsi="Times New Roman" w:cs="Times New Roman"/>
          <w:color w:val="000000"/>
          <w:sz w:val="24"/>
          <w:szCs w:val="24"/>
          <w:lang w:val="bg-BG" w:eastAsia="bg-BG" w:bidi="bg-BG"/>
        </w:rPr>
        <w:lastRenderedPageBreak/>
        <w:t>заместват от повелителна правна норма, ако има такава.</w:t>
      </w:r>
    </w:p>
    <w:p w:rsidR="00936CA4" w:rsidRDefault="00936CA4" w:rsidP="005723EF">
      <w:pPr>
        <w:keepNext/>
        <w:keepLines/>
        <w:widowControl w:val="0"/>
        <w:spacing w:after="0" w:line="220" w:lineRule="exact"/>
        <w:ind w:firstLine="567"/>
        <w:jc w:val="both"/>
        <w:rPr>
          <w:rFonts w:ascii="Times New Roman" w:eastAsia="Courier New" w:hAnsi="Times New Roman" w:cs="Times New Roman"/>
          <w:b/>
          <w:bCs/>
          <w:color w:val="000000"/>
          <w:sz w:val="24"/>
          <w:szCs w:val="24"/>
          <w:u w:val="single"/>
          <w:lang w:val="bg-BG" w:eastAsia="bg-BG" w:bidi="bg-BG"/>
        </w:rPr>
      </w:pPr>
      <w:bookmarkStart w:id="15" w:name="bookmark15"/>
    </w:p>
    <w:p w:rsidR="0091077C" w:rsidRPr="00D813EC" w:rsidRDefault="0091077C" w:rsidP="005723EF">
      <w:pPr>
        <w:keepNext/>
        <w:keepLines/>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u w:val="single"/>
          <w:lang w:val="bg-BG" w:eastAsia="bg-BG" w:bidi="bg-BG"/>
        </w:rPr>
        <w:t>Уведомления</w:t>
      </w:r>
      <w:bookmarkEnd w:id="15"/>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51. (1) </w:t>
      </w:r>
      <w:r w:rsidRPr="00D813EC">
        <w:rPr>
          <w:rFonts w:ascii="Times New Roman" w:eastAsia="Courier New" w:hAnsi="Times New Roman" w:cs="Times New Roman"/>
          <w:color w:val="000000"/>
          <w:sz w:val="24"/>
          <w:szCs w:val="24"/>
          <w:lang w:val="bg-BG" w:eastAsia="bg-BG" w:bidi="bg-BG"/>
        </w:rPr>
        <w:t>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91077C" w:rsidRPr="00D813EC" w:rsidRDefault="0091077C" w:rsidP="005723EF">
      <w:pPr>
        <w:widowControl w:val="0"/>
        <w:numPr>
          <w:ilvl w:val="0"/>
          <w:numId w:val="39"/>
        </w:numPr>
        <w:tabs>
          <w:tab w:val="left" w:pos="1106"/>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За целите на този Договор данните и лицата за контакт на Страните са, както следва:</w:t>
      </w:r>
    </w:p>
    <w:p w:rsidR="0091077C" w:rsidRPr="00D813EC" w:rsidRDefault="0091077C" w:rsidP="005723EF">
      <w:pPr>
        <w:keepNext/>
        <w:keepLines/>
        <w:widowControl w:val="0"/>
        <w:numPr>
          <w:ilvl w:val="0"/>
          <w:numId w:val="40"/>
        </w:numPr>
        <w:spacing w:after="0" w:line="274" w:lineRule="exact"/>
        <w:ind w:firstLine="567"/>
        <w:jc w:val="both"/>
        <w:outlineLvl w:val="0"/>
        <w:rPr>
          <w:rFonts w:ascii="Times New Roman" w:eastAsia="Courier New" w:hAnsi="Times New Roman" w:cs="Times New Roman"/>
          <w:color w:val="000000"/>
          <w:sz w:val="24"/>
          <w:szCs w:val="24"/>
          <w:lang w:val="bg-BG" w:eastAsia="bg-BG" w:bidi="bg-BG"/>
        </w:rPr>
      </w:pPr>
      <w:bookmarkStart w:id="16" w:name="bookmark16"/>
      <w:r w:rsidRPr="00D813EC">
        <w:rPr>
          <w:rFonts w:ascii="Times New Roman" w:eastAsia="Georgia" w:hAnsi="Times New Roman" w:cs="Times New Roman"/>
          <w:color w:val="000000"/>
          <w:sz w:val="24"/>
          <w:szCs w:val="24"/>
          <w:lang w:val="bg-BG" w:eastAsia="bg-BG" w:bidi="bg-BG"/>
        </w:rPr>
        <w:t xml:space="preserve"> За </w:t>
      </w:r>
      <w:r w:rsidRPr="00D813EC">
        <w:rPr>
          <w:rFonts w:ascii="Times New Roman" w:eastAsia="Courier New" w:hAnsi="Times New Roman" w:cs="Times New Roman"/>
          <w:color w:val="000000"/>
          <w:sz w:val="24"/>
          <w:szCs w:val="24"/>
          <w:lang w:val="bg-BG" w:eastAsia="bg-BG" w:bidi="bg-BG"/>
        </w:rPr>
        <w:t>ВЪЗЛОЖИТЕЛЯ</w:t>
      </w:r>
      <w:r w:rsidRPr="00D813EC">
        <w:rPr>
          <w:rFonts w:ascii="Times New Roman" w:eastAsia="Georgia" w:hAnsi="Times New Roman" w:cs="Times New Roman"/>
          <w:color w:val="000000"/>
          <w:sz w:val="24"/>
          <w:szCs w:val="24"/>
          <w:lang w:val="bg-BG" w:eastAsia="bg-BG" w:bidi="bg-BG"/>
        </w:rPr>
        <w:t>:</w:t>
      </w:r>
      <w:bookmarkEnd w:id="16"/>
    </w:p>
    <w:p w:rsidR="0091077C" w:rsidRPr="00D813EC" w:rsidRDefault="0091077C" w:rsidP="005723EF">
      <w:pPr>
        <w:widowControl w:val="0"/>
        <w:tabs>
          <w:tab w:val="left" w:leader="dot" w:pos="7329"/>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Адрес за кореспонденция:</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tabs>
          <w:tab w:val="left" w:leader="dot" w:pos="5146"/>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Тел.:</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tabs>
          <w:tab w:val="left" w:leader="dot" w:pos="5146"/>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Факс:</w:t>
      </w:r>
      <w:r w:rsidRPr="00D813EC">
        <w:rPr>
          <w:rFonts w:ascii="Times New Roman" w:eastAsia="Courier New" w:hAnsi="Times New Roman" w:cs="Times New Roman"/>
          <w:color w:val="000000"/>
          <w:sz w:val="24"/>
          <w:szCs w:val="24"/>
          <w:lang w:val="bg-BG" w:eastAsia="bg-BG" w:bidi="bg-BG"/>
        </w:rPr>
        <w:tab/>
      </w:r>
    </w:p>
    <w:p w:rsidR="0091077C" w:rsidRPr="00D813EC" w:rsidRDefault="00936CA4" w:rsidP="005723EF">
      <w:pPr>
        <w:widowControl w:val="0"/>
        <w:tabs>
          <w:tab w:val="left" w:leader="dot" w:pos="5146"/>
        </w:tabs>
        <w:spacing w:after="0" w:line="274" w:lineRule="exact"/>
        <w:ind w:firstLine="567"/>
        <w:jc w:val="both"/>
        <w:rPr>
          <w:rFonts w:ascii="Times New Roman" w:eastAsia="Courier New" w:hAnsi="Times New Roman" w:cs="Times New Roman"/>
          <w:color w:val="000000"/>
          <w:sz w:val="24"/>
          <w:szCs w:val="24"/>
          <w:lang w:val="bg-BG" w:eastAsia="bg-BG" w:bidi="bg-BG"/>
        </w:rPr>
      </w:pPr>
      <w:r>
        <w:rPr>
          <w:rFonts w:ascii="Times New Roman" w:eastAsia="Courier New" w:hAnsi="Times New Roman" w:cs="Times New Roman"/>
          <w:color w:val="000000"/>
          <w:sz w:val="24"/>
          <w:szCs w:val="24"/>
          <w:lang w:val="bg-BG" w:eastAsia="bg-BG" w:bidi="bg-BG"/>
        </w:rPr>
        <w:t>е-</w:t>
      </w:r>
      <w:proofErr w:type="spellStart"/>
      <w:r>
        <w:rPr>
          <w:rFonts w:ascii="Times New Roman" w:eastAsia="Courier New" w:hAnsi="Times New Roman" w:cs="Times New Roman"/>
          <w:color w:val="000000"/>
          <w:sz w:val="24"/>
          <w:szCs w:val="24"/>
          <w:lang w:val="bg-BG" w:eastAsia="bg-BG" w:bidi="bg-BG"/>
        </w:rPr>
        <w:t>майл</w:t>
      </w:r>
      <w:proofErr w:type="spellEnd"/>
      <w:r w:rsidR="0091077C"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tabs>
          <w:tab w:val="left" w:leader="dot" w:pos="6354"/>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Лице за контакт: </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keepNext/>
        <w:keepLines/>
        <w:widowControl w:val="0"/>
        <w:numPr>
          <w:ilvl w:val="0"/>
          <w:numId w:val="40"/>
        </w:numPr>
        <w:spacing w:after="0" w:line="274" w:lineRule="exact"/>
        <w:ind w:firstLine="567"/>
        <w:jc w:val="both"/>
        <w:outlineLvl w:val="0"/>
        <w:rPr>
          <w:rFonts w:ascii="Times New Roman" w:eastAsia="Courier New" w:hAnsi="Times New Roman" w:cs="Times New Roman"/>
          <w:color w:val="000000"/>
          <w:sz w:val="24"/>
          <w:szCs w:val="24"/>
          <w:lang w:val="bg-BG" w:eastAsia="bg-BG" w:bidi="bg-BG"/>
        </w:rPr>
      </w:pPr>
      <w:bookmarkStart w:id="17" w:name="bookmark17"/>
      <w:r w:rsidRPr="00D813EC">
        <w:rPr>
          <w:rFonts w:ascii="Times New Roman" w:eastAsia="Georgia" w:hAnsi="Times New Roman" w:cs="Times New Roman"/>
          <w:color w:val="000000"/>
          <w:sz w:val="24"/>
          <w:szCs w:val="24"/>
          <w:lang w:val="bg-BG" w:eastAsia="bg-BG" w:bidi="bg-BG"/>
        </w:rPr>
        <w:t xml:space="preserve"> За </w:t>
      </w:r>
      <w:r w:rsidRPr="00D813EC">
        <w:rPr>
          <w:rFonts w:ascii="Times New Roman" w:eastAsia="Courier New" w:hAnsi="Times New Roman" w:cs="Times New Roman"/>
          <w:color w:val="000000"/>
          <w:sz w:val="24"/>
          <w:szCs w:val="24"/>
          <w:lang w:val="bg-BG" w:eastAsia="bg-BG" w:bidi="bg-BG"/>
        </w:rPr>
        <w:t>ИЗПЪЛНИТЕЛЯ</w:t>
      </w:r>
      <w:r w:rsidRPr="00D813EC">
        <w:rPr>
          <w:rFonts w:ascii="Times New Roman" w:eastAsia="Georgia" w:hAnsi="Times New Roman" w:cs="Times New Roman"/>
          <w:color w:val="000000"/>
          <w:sz w:val="24"/>
          <w:szCs w:val="24"/>
          <w:lang w:val="bg-BG" w:eastAsia="bg-BG" w:bidi="bg-BG"/>
        </w:rPr>
        <w:t>:</w:t>
      </w:r>
      <w:bookmarkEnd w:id="17"/>
    </w:p>
    <w:p w:rsidR="0091077C" w:rsidRPr="00D813EC" w:rsidRDefault="0091077C" w:rsidP="005723EF">
      <w:pPr>
        <w:widowControl w:val="0"/>
        <w:tabs>
          <w:tab w:val="left" w:leader="dot" w:pos="5146"/>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Адрес за кореспонденция:</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tabs>
          <w:tab w:val="left" w:leader="dot" w:pos="5146"/>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Тел.:</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tabs>
          <w:tab w:val="left" w:leader="dot" w:pos="5146"/>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Факс:</w:t>
      </w:r>
      <w:r w:rsidRPr="00D813EC">
        <w:rPr>
          <w:rFonts w:ascii="Times New Roman" w:eastAsia="Courier New" w:hAnsi="Times New Roman" w:cs="Times New Roman"/>
          <w:color w:val="000000"/>
          <w:sz w:val="24"/>
          <w:szCs w:val="24"/>
          <w:lang w:val="bg-BG" w:eastAsia="bg-BG" w:bidi="bg-BG"/>
        </w:rPr>
        <w:tab/>
      </w:r>
    </w:p>
    <w:p w:rsidR="0091077C" w:rsidRPr="00D813EC" w:rsidRDefault="00936CA4" w:rsidP="005723EF">
      <w:pPr>
        <w:widowControl w:val="0"/>
        <w:tabs>
          <w:tab w:val="left" w:leader="dot" w:pos="5146"/>
        </w:tabs>
        <w:spacing w:after="0" w:line="274" w:lineRule="exact"/>
        <w:ind w:firstLine="567"/>
        <w:jc w:val="both"/>
        <w:rPr>
          <w:rFonts w:ascii="Times New Roman" w:eastAsia="Courier New" w:hAnsi="Times New Roman" w:cs="Times New Roman"/>
          <w:color w:val="000000"/>
          <w:sz w:val="24"/>
          <w:szCs w:val="24"/>
          <w:lang w:val="bg-BG" w:eastAsia="bg-BG" w:bidi="bg-BG"/>
        </w:rPr>
      </w:pPr>
      <w:r>
        <w:rPr>
          <w:rFonts w:ascii="Times New Roman" w:eastAsia="Courier New" w:hAnsi="Times New Roman" w:cs="Times New Roman"/>
          <w:color w:val="000000"/>
          <w:sz w:val="24"/>
          <w:szCs w:val="24"/>
          <w:lang w:val="bg-BG" w:eastAsia="bg-BG" w:bidi="bg-BG"/>
        </w:rPr>
        <w:t>е-</w:t>
      </w:r>
      <w:proofErr w:type="spellStart"/>
      <w:r>
        <w:rPr>
          <w:rFonts w:ascii="Times New Roman" w:eastAsia="Courier New" w:hAnsi="Times New Roman" w:cs="Times New Roman"/>
          <w:color w:val="000000"/>
          <w:sz w:val="24"/>
          <w:szCs w:val="24"/>
          <w:lang w:val="bg-BG" w:eastAsia="bg-BG" w:bidi="bg-BG"/>
        </w:rPr>
        <w:t>майл</w:t>
      </w:r>
      <w:proofErr w:type="spellEnd"/>
      <w:r w:rsidR="0091077C" w:rsidRPr="00D813EC">
        <w:rPr>
          <w:rFonts w:ascii="Times New Roman" w:eastAsia="Courier New" w:hAnsi="Times New Roman" w:cs="Times New Roman"/>
          <w:color w:val="000000"/>
          <w:sz w:val="24"/>
          <w:szCs w:val="24"/>
          <w:lang w:val="bg-BG" w:eastAsia="bg-BG" w:bidi="bg-BG"/>
        </w:rPr>
        <w:t>:</w:t>
      </w:r>
      <w:r w:rsidR="0091077C"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tabs>
          <w:tab w:val="left" w:leader="dot" w:pos="6354"/>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Лице за контакт: </w:t>
      </w:r>
      <w:r w:rsidRPr="00D813EC">
        <w:rPr>
          <w:rFonts w:ascii="Times New Roman" w:eastAsia="Courier New" w:hAnsi="Times New Roman" w:cs="Times New Roman"/>
          <w:color w:val="000000"/>
          <w:sz w:val="24"/>
          <w:szCs w:val="24"/>
          <w:lang w:val="bg-BG" w:eastAsia="bg-BG" w:bidi="bg-BG"/>
        </w:rPr>
        <w:tab/>
      </w:r>
    </w:p>
    <w:p w:rsidR="0091077C" w:rsidRPr="00D813EC" w:rsidRDefault="0091077C" w:rsidP="005723EF">
      <w:pPr>
        <w:widowControl w:val="0"/>
        <w:numPr>
          <w:ilvl w:val="0"/>
          <w:numId w:val="3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За дата на уведомлението се счита:</w:t>
      </w:r>
    </w:p>
    <w:p w:rsidR="0091077C" w:rsidRPr="00D813EC" w:rsidRDefault="0091077C" w:rsidP="005723EF">
      <w:pPr>
        <w:widowControl w:val="0"/>
        <w:numPr>
          <w:ilvl w:val="0"/>
          <w:numId w:val="4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датата на предаването - при лично предаване на уведомлението;</w:t>
      </w:r>
    </w:p>
    <w:p w:rsidR="0091077C" w:rsidRPr="00D813EC" w:rsidRDefault="0091077C" w:rsidP="005723EF">
      <w:pPr>
        <w:widowControl w:val="0"/>
        <w:numPr>
          <w:ilvl w:val="0"/>
          <w:numId w:val="4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датата на пощенското клеймо на обратната разписка - при изпращане по пощата;</w:t>
      </w:r>
    </w:p>
    <w:p w:rsidR="0091077C" w:rsidRPr="00D813EC" w:rsidRDefault="0091077C" w:rsidP="005723EF">
      <w:pPr>
        <w:widowControl w:val="0"/>
        <w:numPr>
          <w:ilvl w:val="0"/>
          <w:numId w:val="41"/>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датата на доставка, отбелязана върху куриерската разписка - при изпращане по куриер;</w:t>
      </w:r>
    </w:p>
    <w:p w:rsidR="0091077C" w:rsidRPr="00D813EC" w:rsidRDefault="0091077C" w:rsidP="005723EF">
      <w:pPr>
        <w:widowControl w:val="0"/>
        <w:numPr>
          <w:ilvl w:val="0"/>
          <w:numId w:val="4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датата на приемането - при изпращане по факс;</w:t>
      </w:r>
    </w:p>
    <w:p w:rsidR="0091077C" w:rsidRPr="00D813EC" w:rsidRDefault="0091077C" w:rsidP="005723EF">
      <w:pPr>
        <w:widowControl w:val="0"/>
        <w:numPr>
          <w:ilvl w:val="0"/>
          <w:numId w:val="40"/>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датата на получаване - при изпращане по електронна поща.</w:t>
      </w:r>
    </w:p>
    <w:p w:rsidR="0091077C" w:rsidRPr="00C745CC" w:rsidRDefault="0091077C" w:rsidP="00677111">
      <w:pPr>
        <w:widowControl w:val="0"/>
        <w:numPr>
          <w:ilvl w:val="0"/>
          <w:numId w:val="39"/>
        </w:numPr>
        <w:tabs>
          <w:tab w:val="center" w:pos="0"/>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C745CC">
        <w:rPr>
          <w:rFonts w:ascii="Times New Roman" w:eastAsia="Courier New" w:hAnsi="Times New Roman" w:cs="Times New Roman"/>
          <w:color w:val="000000"/>
          <w:sz w:val="24"/>
          <w:szCs w:val="24"/>
          <w:lang w:val="bg-BG" w:eastAsia="bg-BG" w:bidi="bg-BG"/>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w:t>
      </w:r>
      <w:r w:rsidR="00C745CC" w:rsidRPr="00C745CC">
        <w:rPr>
          <w:rFonts w:ascii="Times New Roman" w:eastAsia="Courier New" w:hAnsi="Times New Roman" w:cs="Times New Roman"/>
          <w:color w:val="000000"/>
          <w:sz w:val="24"/>
          <w:szCs w:val="24"/>
          <w:lang w:val="bg-BG" w:eastAsia="bg-BG" w:bidi="bg-BG"/>
        </w:rPr>
        <w:t xml:space="preserve">и промяна на посочените адреси, </w:t>
      </w:r>
      <w:r w:rsidRPr="00C745CC">
        <w:rPr>
          <w:rFonts w:ascii="Times New Roman" w:eastAsia="Courier New" w:hAnsi="Times New Roman" w:cs="Times New Roman"/>
          <w:color w:val="000000"/>
          <w:sz w:val="24"/>
          <w:szCs w:val="24"/>
          <w:lang w:val="bg-BG" w:eastAsia="bg-BG" w:bidi="bg-BG"/>
        </w:rPr>
        <w:t>телефон</w:t>
      </w:r>
      <w:r w:rsidR="00C745CC" w:rsidRPr="00C745CC">
        <w:rPr>
          <w:rFonts w:ascii="Times New Roman" w:eastAsia="Courier New" w:hAnsi="Times New Roman" w:cs="Times New Roman"/>
          <w:color w:val="000000"/>
          <w:sz w:val="24"/>
          <w:szCs w:val="24"/>
          <w:lang w:val="bg-BG" w:eastAsia="bg-BG" w:bidi="bg-BG"/>
        </w:rPr>
        <w:t xml:space="preserve">и </w:t>
      </w:r>
      <w:r w:rsidRPr="00C745CC">
        <w:rPr>
          <w:rFonts w:ascii="Times New Roman" w:eastAsia="Courier New" w:hAnsi="Times New Roman" w:cs="Times New Roman"/>
          <w:color w:val="000000"/>
          <w:sz w:val="24"/>
          <w:szCs w:val="24"/>
          <w:lang w:val="bg-BG" w:eastAsia="bg-BG" w:bidi="bg-BG"/>
        </w:rPr>
        <w:t>и други данни за контакт, съответ</w:t>
      </w:r>
      <w:r w:rsidR="00C745CC" w:rsidRPr="00C745CC">
        <w:rPr>
          <w:rFonts w:ascii="Times New Roman" w:eastAsia="Courier New" w:hAnsi="Times New Roman" w:cs="Times New Roman"/>
          <w:color w:val="000000"/>
          <w:sz w:val="24"/>
          <w:szCs w:val="24"/>
          <w:lang w:val="bg-BG" w:eastAsia="bg-BG" w:bidi="bg-BG"/>
        </w:rPr>
        <w:t xml:space="preserve">ната Страна е длъжна да уведоми </w:t>
      </w:r>
      <w:r w:rsidRPr="00C745CC">
        <w:rPr>
          <w:rFonts w:ascii="Times New Roman" w:eastAsia="Courier New" w:hAnsi="Times New Roman" w:cs="Times New Roman"/>
          <w:color w:val="000000"/>
          <w:sz w:val="24"/>
          <w:szCs w:val="24"/>
          <w:lang w:val="bg-BG" w:eastAsia="bg-BG" w:bidi="bg-BG"/>
        </w:rPr>
        <w:t>другата в</w:t>
      </w:r>
      <w:r w:rsidR="00C745CC" w:rsidRPr="00C745CC">
        <w:rPr>
          <w:rFonts w:ascii="Times New Roman" w:eastAsia="Courier New" w:hAnsi="Times New Roman" w:cs="Times New Roman"/>
          <w:color w:val="000000"/>
          <w:sz w:val="24"/>
          <w:szCs w:val="24"/>
          <w:lang w:val="bg-BG" w:eastAsia="bg-BG" w:bidi="bg-BG"/>
        </w:rPr>
        <w:t xml:space="preserve"> писмен </w:t>
      </w:r>
      <w:r w:rsidRPr="00C745CC">
        <w:rPr>
          <w:rFonts w:ascii="Times New Roman" w:eastAsia="Courier New" w:hAnsi="Times New Roman" w:cs="Times New Roman"/>
          <w:color w:val="000000"/>
          <w:sz w:val="24"/>
          <w:szCs w:val="24"/>
          <w:lang w:val="bg-BG" w:eastAsia="bg-BG" w:bidi="bg-BG"/>
        </w:rPr>
        <w:t>вид в</w:t>
      </w:r>
      <w:r w:rsidR="00C745CC" w:rsidRPr="00C745CC">
        <w:rPr>
          <w:rFonts w:ascii="Times New Roman" w:eastAsia="Courier New" w:hAnsi="Times New Roman" w:cs="Times New Roman"/>
          <w:color w:val="000000"/>
          <w:sz w:val="24"/>
          <w:szCs w:val="24"/>
          <w:lang w:val="bg-BG" w:eastAsia="bg-BG" w:bidi="bg-BG"/>
        </w:rPr>
        <w:t xml:space="preserve"> </w:t>
      </w:r>
      <w:r w:rsidRPr="00C745CC">
        <w:rPr>
          <w:rFonts w:ascii="Times New Roman" w:eastAsia="Courier New" w:hAnsi="Times New Roman" w:cs="Times New Roman"/>
          <w:color w:val="000000"/>
          <w:sz w:val="24"/>
          <w:szCs w:val="24"/>
          <w:lang w:val="bg-BG" w:eastAsia="bg-BG" w:bidi="bg-BG"/>
        </w:rPr>
        <w:t>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91077C" w:rsidRPr="00D813EC" w:rsidRDefault="0091077C" w:rsidP="005723EF">
      <w:pPr>
        <w:widowControl w:val="0"/>
        <w:numPr>
          <w:ilvl w:val="0"/>
          <w:numId w:val="39"/>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При преобразуване без прекратяване, промяна на наименованието, </w:t>
      </w:r>
      <w:proofErr w:type="spellStart"/>
      <w:r w:rsidRPr="00D813EC">
        <w:rPr>
          <w:rFonts w:ascii="Times New Roman" w:eastAsia="Courier New" w:hAnsi="Times New Roman" w:cs="Times New Roman"/>
          <w:color w:val="000000"/>
          <w:sz w:val="24"/>
          <w:szCs w:val="24"/>
          <w:lang w:val="bg-BG" w:eastAsia="bg-BG" w:bidi="bg-BG"/>
        </w:rPr>
        <w:t>правноорганизационната</w:t>
      </w:r>
      <w:proofErr w:type="spellEnd"/>
      <w:r w:rsidRPr="00D813EC">
        <w:rPr>
          <w:rFonts w:ascii="Times New Roman" w:eastAsia="Courier New" w:hAnsi="Times New Roman" w:cs="Times New Roman"/>
          <w:color w:val="000000"/>
          <w:sz w:val="24"/>
          <w:szCs w:val="24"/>
          <w:lang w:val="bg-BG" w:eastAsia="bg-BG" w:bidi="bg-BG"/>
        </w:rPr>
        <w:t xml:space="preserve"> форма, седалището, адреса на управление, предмета на дейност, срока на съществуване, органите на управление и представителство на </w:t>
      </w:r>
      <w:r w:rsidRPr="00D813EC">
        <w:rPr>
          <w:rFonts w:ascii="Times New Roman" w:eastAsia="Courier New" w:hAnsi="Times New Roman" w:cs="Times New Roman"/>
          <w:b/>
          <w:bCs/>
          <w:color w:val="000000"/>
          <w:sz w:val="24"/>
          <w:szCs w:val="24"/>
          <w:lang w:val="bg-BG" w:eastAsia="bg-BG" w:bidi="bg-BG"/>
        </w:rPr>
        <w:t>ИЗПЪЛНИТЕЛЯ</w:t>
      </w:r>
      <w:r w:rsidRPr="00D813EC">
        <w:rPr>
          <w:rFonts w:ascii="Times New Roman" w:eastAsia="Courier New" w:hAnsi="Times New Roman" w:cs="Times New Roman"/>
          <w:color w:val="000000"/>
          <w:sz w:val="24"/>
          <w:szCs w:val="24"/>
          <w:lang w:val="bg-BG" w:eastAsia="bg-BG" w:bidi="bg-BG"/>
        </w:rPr>
        <w:t xml:space="preserve">, същият се задължава да уведоми </w:t>
      </w:r>
      <w:r w:rsidRPr="00D813EC">
        <w:rPr>
          <w:rFonts w:ascii="Times New Roman" w:eastAsia="Courier New" w:hAnsi="Times New Roman" w:cs="Times New Roman"/>
          <w:b/>
          <w:bCs/>
          <w:color w:val="000000"/>
          <w:sz w:val="24"/>
          <w:szCs w:val="24"/>
          <w:lang w:val="bg-BG" w:eastAsia="bg-BG" w:bidi="bg-BG"/>
        </w:rPr>
        <w:t xml:space="preserve">ВЪЗЛОЖИТЕЛЯ </w:t>
      </w:r>
      <w:r w:rsidRPr="00D813EC">
        <w:rPr>
          <w:rFonts w:ascii="Times New Roman" w:eastAsia="Courier New" w:hAnsi="Times New Roman" w:cs="Times New Roman"/>
          <w:color w:val="000000"/>
          <w:sz w:val="24"/>
          <w:szCs w:val="24"/>
          <w:lang w:val="bg-BG" w:eastAsia="bg-BG" w:bidi="bg-BG"/>
        </w:rPr>
        <w:t>за промяната в сро</w:t>
      </w:r>
      <w:r w:rsidR="00C745CC">
        <w:rPr>
          <w:rFonts w:ascii="Times New Roman" w:eastAsia="Courier New" w:hAnsi="Times New Roman" w:cs="Times New Roman"/>
          <w:color w:val="000000"/>
          <w:sz w:val="24"/>
          <w:szCs w:val="24"/>
          <w:lang w:val="bg-BG" w:eastAsia="bg-BG" w:bidi="bg-BG"/>
        </w:rPr>
        <w:t>к до 3 (три) дни от вписването ѝ</w:t>
      </w:r>
      <w:r w:rsidRPr="00D813EC">
        <w:rPr>
          <w:rFonts w:ascii="Times New Roman" w:eastAsia="Courier New" w:hAnsi="Times New Roman" w:cs="Times New Roman"/>
          <w:color w:val="000000"/>
          <w:sz w:val="24"/>
          <w:szCs w:val="24"/>
          <w:lang w:val="bg-BG" w:eastAsia="bg-BG" w:bidi="bg-BG"/>
        </w:rPr>
        <w:t xml:space="preserve"> в съответния регистър.</w:t>
      </w:r>
    </w:p>
    <w:p w:rsidR="00B9408C" w:rsidRDefault="00B9408C" w:rsidP="005723EF">
      <w:pPr>
        <w:keepNext/>
        <w:keepLines/>
        <w:widowControl w:val="0"/>
        <w:spacing w:after="0" w:line="220" w:lineRule="exact"/>
        <w:ind w:firstLine="567"/>
        <w:jc w:val="both"/>
        <w:rPr>
          <w:rFonts w:ascii="Times New Roman" w:eastAsia="Courier New" w:hAnsi="Times New Roman" w:cs="Times New Roman"/>
          <w:b/>
          <w:bCs/>
          <w:color w:val="000000"/>
          <w:sz w:val="24"/>
          <w:szCs w:val="24"/>
          <w:u w:val="single"/>
          <w:lang w:val="bg-BG" w:eastAsia="bg-BG" w:bidi="bg-BG"/>
        </w:rPr>
      </w:pPr>
      <w:bookmarkStart w:id="18" w:name="bookmark18"/>
    </w:p>
    <w:p w:rsidR="0091077C" w:rsidRPr="00D813EC" w:rsidRDefault="0091077C" w:rsidP="005723EF">
      <w:pPr>
        <w:keepNext/>
        <w:keepLines/>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u w:val="single"/>
          <w:lang w:val="bg-BG" w:eastAsia="bg-BG" w:bidi="bg-BG"/>
        </w:rPr>
        <w:t>Приложимо право</w:t>
      </w:r>
      <w:bookmarkEnd w:id="18"/>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52. </w:t>
      </w:r>
      <w:r w:rsidRPr="00D813EC">
        <w:rPr>
          <w:rFonts w:ascii="Times New Roman" w:eastAsia="Courier New" w:hAnsi="Times New Roman" w:cs="Times New Roman"/>
          <w:color w:val="000000"/>
          <w:sz w:val="24"/>
          <w:szCs w:val="24"/>
          <w:lang w:val="bg-BG" w:eastAsia="bg-BG" w:bidi="bg-BG"/>
        </w:rPr>
        <w:t xml:space="preserve">Този Договор, в т.ч. Приложенията към него, както и всички произтичащи или </w:t>
      </w:r>
      <w:r w:rsidRPr="00D813EC">
        <w:rPr>
          <w:rFonts w:ascii="Times New Roman" w:eastAsia="Courier New" w:hAnsi="Times New Roman" w:cs="Times New Roman"/>
          <w:color w:val="000000"/>
          <w:sz w:val="24"/>
          <w:szCs w:val="24"/>
          <w:lang w:val="bg-BG" w:eastAsia="bg-BG" w:bidi="bg-BG"/>
        </w:rPr>
        <w:lastRenderedPageBreak/>
        <w:t>свързани с него споразумения, и всички свързани с тях права и задължения, ще бъдат подчинени на и ще се тълкуват съгласно българското право.</w:t>
      </w:r>
    </w:p>
    <w:p w:rsidR="00B9408C" w:rsidRDefault="00B9408C" w:rsidP="005723EF">
      <w:pPr>
        <w:keepNext/>
        <w:keepLines/>
        <w:widowControl w:val="0"/>
        <w:spacing w:after="0" w:line="220" w:lineRule="exact"/>
        <w:ind w:firstLine="567"/>
        <w:jc w:val="both"/>
        <w:rPr>
          <w:rFonts w:ascii="Times New Roman" w:eastAsia="Courier New" w:hAnsi="Times New Roman" w:cs="Times New Roman"/>
          <w:b/>
          <w:bCs/>
          <w:color w:val="000000"/>
          <w:sz w:val="24"/>
          <w:szCs w:val="24"/>
          <w:u w:val="single"/>
          <w:lang w:val="bg-BG" w:eastAsia="bg-BG" w:bidi="bg-BG"/>
        </w:rPr>
      </w:pPr>
      <w:bookmarkStart w:id="19" w:name="bookmark19"/>
    </w:p>
    <w:p w:rsidR="0091077C" w:rsidRPr="00D813EC" w:rsidRDefault="0091077C" w:rsidP="005723EF">
      <w:pPr>
        <w:keepNext/>
        <w:keepLines/>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u w:val="single"/>
          <w:lang w:val="bg-BG" w:eastAsia="bg-BG" w:bidi="bg-BG"/>
        </w:rPr>
        <w:t>Разрешаване на спорове</w:t>
      </w:r>
      <w:bookmarkEnd w:id="19"/>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53. (1) </w:t>
      </w:r>
      <w:r w:rsidRPr="00D813EC">
        <w:rPr>
          <w:rFonts w:ascii="Times New Roman" w:eastAsia="Courier New" w:hAnsi="Times New Roman" w:cs="Times New Roman"/>
          <w:color w:val="000000"/>
          <w:sz w:val="24"/>
          <w:szCs w:val="24"/>
          <w:lang w:val="bg-BG" w:eastAsia="bg-BG" w:bidi="bg-BG"/>
        </w:rPr>
        <w:t>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покана за преговори с посочване на дата, час и място за преговори.</w:t>
      </w:r>
    </w:p>
    <w:p w:rsidR="0091077C" w:rsidRPr="00D813EC" w:rsidRDefault="0091077C" w:rsidP="005723EF">
      <w:pPr>
        <w:widowControl w:val="0"/>
        <w:numPr>
          <w:ilvl w:val="0"/>
          <w:numId w:val="42"/>
        </w:numPr>
        <w:tabs>
          <w:tab w:val="left" w:pos="1169"/>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В случай на </w:t>
      </w:r>
      <w:proofErr w:type="spellStart"/>
      <w:r w:rsidRPr="00D813EC">
        <w:rPr>
          <w:rFonts w:ascii="Times New Roman" w:eastAsia="Courier New" w:hAnsi="Times New Roman" w:cs="Times New Roman"/>
          <w:color w:val="000000"/>
          <w:sz w:val="24"/>
          <w:szCs w:val="24"/>
          <w:lang w:val="bg-BG" w:eastAsia="bg-BG" w:bidi="bg-BG"/>
        </w:rPr>
        <w:t>непостигане</w:t>
      </w:r>
      <w:proofErr w:type="spellEnd"/>
      <w:r w:rsidRPr="00D813EC">
        <w:rPr>
          <w:rFonts w:ascii="Times New Roman" w:eastAsia="Courier New" w:hAnsi="Times New Roman" w:cs="Times New Roman"/>
          <w:color w:val="000000"/>
          <w:sz w:val="24"/>
          <w:szCs w:val="24"/>
          <w:lang w:val="bg-BG" w:eastAsia="bg-BG" w:bidi="bg-BG"/>
        </w:rPr>
        <w:t xml:space="preserve">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w:t>
      </w:r>
      <w:proofErr w:type="spellStart"/>
      <w:r w:rsidRPr="00D813EC">
        <w:rPr>
          <w:rFonts w:ascii="Times New Roman" w:eastAsia="Courier New" w:hAnsi="Times New Roman" w:cs="Times New Roman"/>
          <w:color w:val="000000"/>
          <w:sz w:val="24"/>
          <w:szCs w:val="24"/>
          <w:lang w:val="bg-BG" w:eastAsia="bg-BG" w:bidi="bg-BG"/>
        </w:rPr>
        <w:t>местоседалището</w:t>
      </w:r>
      <w:proofErr w:type="spellEnd"/>
      <w:r w:rsidRPr="00D813EC">
        <w:rPr>
          <w:rFonts w:ascii="Times New Roman" w:eastAsia="Courier New" w:hAnsi="Times New Roman" w:cs="Times New Roman"/>
          <w:color w:val="000000"/>
          <w:sz w:val="24"/>
          <w:szCs w:val="24"/>
          <w:lang w:val="bg-BG" w:eastAsia="bg-BG" w:bidi="bg-BG"/>
        </w:rPr>
        <w:t xml:space="preserve"> на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 съгласно разпоредбите на чл.117, ал.2 ГПК.</w:t>
      </w:r>
    </w:p>
    <w:p w:rsidR="00B9408C" w:rsidRDefault="00B9408C" w:rsidP="005723EF">
      <w:pPr>
        <w:widowControl w:val="0"/>
        <w:spacing w:after="0" w:line="220" w:lineRule="exact"/>
        <w:ind w:firstLine="567"/>
        <w:jc w:val="both"/>
        <w:rPr>
          <w:rFonts w:ascii="Times New Roman" w:eastAsia="Courier New" w:hAnsi="Times New Roman" w:cs="Times New Roman"/>
          <w:b/>
          <w:bCs/>
          <w:color w:val="000000"/>
          <w:sz w:val="24"/>
          <w:szCs w:val="24"/>
          <w:u w:val="single"/>
          <w:lang w:val="bg-BG" w:eastAsia="bg-BG" w:bidi="bg-BG"/>
        </w:rPr>
      </w:pPr>
    </w:p>
    <w:p w:rsidR="0091077C" w:rsidRPr="00D813EC" w:rsidRDefault="0091077C" w:rsidP="005723EF">
      <w:pPr>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u w:val="single"/>
          <w:lang w:val="bg-BG" w:eastAsia="bg-BG" w:bidi="bg-BG"/>
        </w:rPr>
        <w:t>Екземпляри</w:t>
      </w:r>
    </w:p>
    <w:p w:rsidR="0091077C" w:rsidRPr="00D813EC" w:rsidRDefault="0091077C" w:rsidP="005723EF">
      <w:pPr>
        <w:widowControl w:val="0"/>
        <w:spacing w:after="0" w:line="278"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54. </w:t>
      </w:r>
      <w:r w:rsidRPr="00D813EC">
        <w:rPr>
          <w:rFonts w:ascii="Times New Roman" w:eastAsia="Courier New" w:hAnsi="Times New Roman" w:cs="Times New Roman"/>
          <w:color w:val="000000"/>
          <w:sz w:val="24"/>
          <w:szCs w:val="24"/>
          <w:lang w:val="bg-BG" w:eastAsia="bg-BG" w:bidi="bg-BG"/>
        </w:rPr>
        <w:t xml:space="preserve">Този Договор се състои от ... (...) страници и е изготвен и подписан в четири еднообразни екземпляра -един за </w:t>
      </w:r>
      <w:r w:rsidRPr="00D813EC">
        <w:rPr>
          <w:rFonts w:ascii="Times New Roman" w:eastAsia="Courier New" w:hAnsi="Times New Roman" w:cs="Times New Roman"/>
          <w:b/>
          <w:bCs/>
          <w:color w:val="000000"/>
          <w:sz w:val="24"/>
          <w:szCs w:val="24"/>
          <w:lang w:val="bg-BG" w:eastAsia="bg-BG" w:bidi="bg-BG"/>
        </w:rPr>
        <w:t xml:space="preserve">ИЗПЪЛНИТЕЛЯ </w:t>
      </w:r>
      <w:r w:rsidRPr="00D813EC">
        <w:rPr>
          <w:rFonts w:ascii="Times New Roman" w:eastAsia="Courier New" w:hAnsi="Times New Roman" w:cs="Times New Roman"/>
          <w:color w:val="000000"/>
          <w:sz w:val="24"/>
          <w:szCs w:val="24"/>
          <w:lang w:val="bg-BG" w:eastAsia="bg-BG" w:bidi="bg-BG"/>
        </w:rPr>
        <w:t xml:space="preserve">и три за </w:t>
      </w:r>
      <w:r w:rsidRPr="00D813EC">
        <w:rPr>
          <w:rFonts w:ascii="Times New Roman" w:eastAsia="Courier New" w:hAnsi="Times New Roman" w:cs="Times New Roman"/>
          <w:b/>
          <w:bCs/>
          <w:color w:val="000000"/>
          <w:sz w:val="24"/>
          <w:szCs w:val="24"/>
          <w:lang w:val="bg-BG" w:eastAsia="bg-BG" w:bidi="bg-BG"/>
        </w:rPr>
        <w:t>ВЪЗЛОЖИТЕЛЯ</w:t>
      </w:r>
      <w:r w:rsidRPr="00D813EC">
        <w:rPr>
          <w:rFonts w:ascii="Times New Roman" w:eastAsia="Courier New" w:hAnsi="Times New Roman" w:cs="Times New Roman"/>
          <w:color w:val="000000"/>
          <w:sz w:val="24"/>
          <w:szCs w:val="24"/>
          <w:lang w:val="bg-BG" w:eastAsia="bg-BG" w:bidi="bg-BG"/>
        </w:rPr>
        <w:t>.</w:t>
      </w:r>
    </w:p>
    <w:p w:rsidR="00B9408C" w:rsidRDefault="00B9408C" w:rsidP="005723EF">
      <w:pPr>
        <w:widowControl w:val="0"/>
        <w:spacing w:after="0" w:line="220" w:lineRule="exact"/>
        <w:ind w:firstLine="567"/>
        <w:jc w:val="both"/>
        <w:rPr>
          <w:rFonts w:ascii="Times New Roman" w:eastAsia="Courier New" w:hAnsi="Times New Roman" w:cs="Times New Roman"/>
          <w:b/>
          <w:bCs/>
          <w:color w:val="000000"/>
          <w:sz w:val="24"/>
          <w:szCs w:val="24"/>
          <w:u w:val="single"/>
          <w:lang w:val="bg-BG" w:eastAsia="bg-BG" w:bidi="bg-BG"/>
        </w:rPr>
      </w:pPr>
    </w:p>
    <w:p w:rsidR="0091077C" w:rsidRPr="00D813EC" w:rsidRDefault="0091077C" w:rsidP="005723EF">
      <w:pPr>
        <w:widowControl w:val="0"/>
        <w:spacing w:after="0" w:line="220"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u w:val="single"/>
          <w:lang w:val="bg-BG" w:eastAsia="bg-BG" w:bidi="bg-BG"/>
        </w:rPr>
        <w:t>Приложения</w:t>
      </w:r>
      <w:r w:rsidRPr="00D813EC">
        <w:rPr>
          <w:rFonts w:ascii="Times New Roman" w:eastAsia="Courier New" w:hAnsi="Times New Roman" w:cs="Times New Roman"/>
          <w:color w:val="000000"/>
          <w:sz w:val="24"/>
          <w:szCs w:val="24"/>
          <w:lang w:val="bg-BG" w:eastAsia="bg-BG" w:bidi="bg-BG"/>
        </w:rPr>
        <w:t>:</w:t>
      </w:r>
    </w:p>
    <w:p w:rsidR="0091077C" w:rsidRPr="00D813EC" w:rsidRDefault="0091077C" w:rsidP="005723EF">
      <w:pPr>
        <w:widowControl w:val="0"/>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b/>
          <w:bCs/>
          <w:color w:val="000000"/>
          <w:sz w:val="24"/>
          <w:szCs w:val="24"/>
          <w:lang w:val="bg-BG" w:eastAsia="bg-BG" w:bidi="bg-BG"/>
        </w:rPr>
        <w:t xml:space="preserve">Чл. 55. </w:t>
      </w:r>
      <w:r w:rsidRPr="00D813EC">
        <w:rPr>
          <w:rFonts w:ascii="Times New Roman" w:eastAsia="Courier New" w:hAnsi="Times New Roman" w:cs="Times New Roman"/>
          <w:color w:val="000000"/>
          <w:sz w:val="24"/>
          <w:szCs w:val="24"/>
          <w:lang w:val="bg-BG" w:eastAsia="bg-BG" w:bidi="bg-BG"/>
        </w:rPr>
        <w:t>Към този Договор се прилагат и са неразделна част от него следните приложения:</w:t>
      </w:r>
    </w:p>
    <w:p w:rsidR="0091077C" w:rsidRPr="00D813EC" w:rsidRDefault="0091077C" w:rsidP="005723EF">
      <w:pPr>
        <w:widowControl w:val="0"/>
        <w:numPr>
          <w:ilvl w:val="0"/>
          <w:numId w:val="4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Техническо предложение от офертата на ИЗПЪЛНИТЕЛЯ;</w:t>
      </w:r>
    </w:p>
    <w:p w:rsidR="0091077C" w:rsidRPr="00F7308A" w:rsidRDefault="0091077C" w:rsidP="00F7308A">
      <w:pPr>
        <w:widowControl w:val="0"/>
        <w:numPr>
          <w:ilvl w:val="0"/>
          <w:numId w:val="43"/>
        </w:numPr>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 xml:space="preserve"> Ценово предложение от офертата на ИЗПЪЛНИТЕЛЯ;</w:t>
      </w:r>
    </w:p>
    <w:p w:rsidR="0091077C" w:rsidRDefault="0091077C" w:rsidP="005723EF">
      <w:pPr>
        <w:widowControl w:val="0"/>
        <w:tabs>
          <w:tab w:val="center" w:leader="dot" w:pos="4030"/>
          <w:tab w:val="right" w:pos="5581"/>
        </w:tabs>
        <w:spacing w:after="0" w:line="274" w:lineRule="exact"/>
        <w:ind w:firstLine="567"/>
        <w:jc w:val="both"/>
        <w:rPr>
          <w:rFonts w:ascii="Times New Roman" w:eastAsia="Courier New" w:hAnsi="Times New Roman" w:cs="Times New Roman"/>
          <w:color w:val="000000"/>
          <w:sz w:val="24"/>
          <w:szCs w:val="24"/>
          <w:lang w:val="bg-BG" w:eastAsia="bg-BG" w:bidi="bg-BG"/>
        </w:rPr>
      </w:pPr>
      <w:r w:rsidRPr="00D813EC">
        <w:rPr>
          <w:rFonts w:ascii="Times New Roman" w:eastAsia="Courier New" w:hAnsi="Times New Roman" w:cs="Times New Roman"/>
          <w:color w:val="000000"/>
          <w:sz w:val="24"/>
          <w:szCs w:val="24"/>
          <w:lang w:val="bg-BG" w:eastAsia="bg-BG" w:bidi="bg-BG"/>
        </w:rPr>
        <w:t>4</w:t>
      </w:r>
      <w:r w:rsidRPr="00D813EC">
        <w:rPr>
          <w:rFonts w:ascii="Times New Roman" w:eastAsia="Courier New" w:hAnsi="Times New Roman" w:cs="Times New Roman"/>
          <w:color w:val="000000"/>
          <w:sz w:val="24"/>
          <w:szCs w:val="24"/>
          <w:lang w:val="bg-BG" w:eastAsia="bg-BG" w:bidi="bg-BG"/>
        </w:rPr>
        <w:tab/>
        <w:t>/други</w:t>
      </w:r>
      <w:r w:rsidRPr="00D813EC">
        <w:rPr>
          <w:rFonts w:ascii="Times New Roman" w:eastAsia="Courier New" w:hAnsi="Times New Roman" w:cs="Times New Roman"/>
          <w:color w:val="000000"/>
          <w:sz w:val="24"/>
          <w:szCs w:val="24"/>
          <w:lang w:val="bg-BG" w:eastAsia="bg-BG" w:bidi="bg-BG"/>
        </w:rPr>
        <w:tab/>
        <w:t>документи/</w:t>
      </w:r>
    </w:p>
    <w:p w:rsidR="009D1C16" w:rsidRDefault="009D1C16" w:rsidP="005723EF">
      <w:pPr>
        <w:widowControl w:val="0"/>
        <w:tabs>
          <w:tab w:val="center" w:leader="dot" w:pos="4030"/>
          <w:tab w:val="right" w:pos="5581"/>
        </w:tabs>
        <w:spacing w:after="0" w:line="274" w:lineRule="exact"/>
        <w:ind w:firstLine="567"/>
        <w:jc w:val="both"/>
        <w:rPr>
          <w:rFonts w:ascii="Times New Roman" w:eastAsia="Courier New" w:hAnsi="Times New Roman" w:cs="Times New Roman"/>
          <w:color w:val="000000"/>
          <w:sz w:val="24"/>
          <w:szCs w:val="24"/>
          <w:lang w:val="bg-BG" w:eastAsia="bg-BG" w:bidi="bg-BG"/>
        </w:rPr>
      </w:pPr>
    </w:p>
    <w:p w:rsidR="009D1C16" w:rsidRPr="00D813EC" w:rsidRDefault="009D1C16" w:rsidP="005723EF">
      <w:pPr>
        <w:widowControl w:val="0"/>
        <w:tabs>
          <w:tab w:val="center" w:leader="dot" w:pos="4030"/>
          <w:tab w:val="right" w:pos="5581"/>
        </w:tabs>
        <w:spacing w:after="0" w:line="274" w:lineRule="exact"/>
        <w:ind w:firstLine="567"/>
        <w:jc w:val="both"/>
        <w:rPr>
          <w:rFonts w:ascii="Times New Roman" w:eastAsia="Courier New" w:hAnsi="Times New Roman" w:cs="Times New Roman"/>
          <w:color w:val="000000"/>
          <w:sz w:val="24"/>
          <w:szCs w:val="24"/>
          <w:lang w:val="bg-BG" w:eastAsia="bg-BG" w:bidi="bg-BG"/>
        </w:rPr>
      </w:pPr>
    </w:p>
    <w:p w:rsidR="0091077C" w:rsidRPr="009D1C16" w:rsidRDefault="0091077C" w:rsidP="00F7308A">
      <w:pPr>
        <w:widowControl w:val="0"/>
        <w:tabs>
          <w:tab w:val="right" w:pos="0"/>
        </w:tabs>
        <w:spacing w:after="0" w:line="220" w:lineRule="exact"/>
        <w:ind w:firstLine="567"/>
        <w:jc w:val="both"/>
        <w:rPr>
          <w:rFonts w:ascii="Times New Roman" w:eastAsia="Courier New" w:hAnsi="Times New Roman" w:cs="Times New Roman"/>
          <w:b/>
          <w:color w:val="000000"/>
          <w:sz w:val="24"/>
          <w:szCs w:val="24"/>
          <w:lang w:val="bg-BG" w:eastAsia="bg-BG" w:bidi="bg-BG"/>
        </w:rPr>
      </w:pPr>
      <w:r w:rsidRPr="009D1C16">
        <w:rPr>
          <w:rFonts w:ascii="Times New Roman" w:eastAsia="Courier New" w:hAnsi="Times New Roman" w:cs="Times New Roman"/>
          <w:b/>
          <w:color w:val="000000"/>
          <w:sz w:val="24"/>
          <w:szCs w:val="24"/>
          <w:lang w:val="bg-BG" w:eastAsia="bg-BG" w:bidi="bg-BG"/>
        </w:rPr>
        <w:t>ЗА ВЪЗЛОЖИТЕЛ:</w:t>
      </w:r>
      <w:r w:rsidR="00F7308A">
        <w:rPr>
          <w:rFonts w:ascii="Times New Roman" w:eastAsia="Courier New" w:hAnsi="Times New Roman" w:cs="Times New Roman"/>
          <w:b/>
          <w:color w:val="000000"/>
          <w:sz w:val="24"/>
          <w:szCs w:val="24"/>
          <w:lang w:val="bg-BG" w:eastAsia="bg-BG" w:bidi="bg-BG"/>
        </w:rPr>
        <w:t>…………..</w:t>
      </w:r>
      <w:r w:rsidR="00F7308A">
        <w:rPr>
          <w:rFonts w:ascii="Times New Roman" w:eastAsia="Courier New" w:hAnsi="Times New Roman" w:cs="Times New Roman"/>
          <w:b/>
          <w:color w:val="000000"/>
          <w:sz w:val="24"/>
          <w:szCs w:val="24"/>
          <w:lang w:val="bg-BG" w:eastAsia="bg-BG" w:bidi="bg-BG"/>
        </w:rPr>
        <w:tab/>
      </w:r>
      <w:r w:rsidR="00F7308A">
        <w:rPr>
          <w:rFonts w:ascii="Times New Roman" w:eastAsia="Courier New" w:hAnsi="Times New Roman" w:cs="Times New Roman"/>
          <w:b/>
          <w:color w:val="000000"/>
          <w:sz w:val="24"/>
          <w:szCs w:val="24"/>
          <w:lang w:val="bg-BG" w:eastAsia="bg-BG" w:bidi="bg-BG"/>
        </w:rPr>
        <w:tab/>
      </w:r>
      <w:r w:rsidR="00F7308A">
        <w:rPr>
          <w:rFonts w:ascii="Times New Roman" w:eastAsia="Courier New" w:hAnsi="Times New Roman" w:cs="Times New Roman"/>
          <w:b/>
          <w:color w:val="000000"/>
          <w:sz w:val="24"/>
          <w:szCs w:val="24"/>
          <w:lang w:val="bg-BG" w:eastAsia="bg-BG" w:bidi="bg-BG"/>
        </w:rPr>
        <w:tab/>
        <w:t xml:space="preserve">ЗА </w:t>
      </w:r>
      <w:r w:rsidRPr="009D1C16">
        <w:rPr>
          <w:rFonts w:ascii="Times New Roman" w:eastAsia="Courier New" w:hAnsi="Times New Roman" w:cs="Times New Roman"/>
          <w:b/>
          <w:color w:val="000000"/>
          <w:sz w:val="24"/>
          <w:szCs w:val="24"/>
          <w:lang w:val="bg-BG" w:eastAsia="bg-BG" w:bidi="bg-BG"/>
        </w:rPr>
        <w:t>ИЗПЪЛНИТЕЛ:</w:t>
      </w:r>
      <w:r w:rsidR="00F7308A">
        <w:rPr>
          <w:rFonts w:ascii="Times New Roman" w:eastAsia="Courier New" w:hAnsi="Times New Roman" w:cs="Times New Roman"/>
          <w:b/>
          <w:color w:val="000000"/>
          <w:sz w:val="24"/>
          <w:szCs w:val="24"/>
          <w:lang w:val="bg-BG" w:eastAsia="bg-BG" w:bidi="bg-BG"/>
        </w:rPr>
        <w:t>……………..</w:t>
      </w:r>
    </w:p>
    <w:p w:rsidR="0091077C" w:rsidRPr="0091077C" w:rsidRDefault="0091077C" w:rsidP="009D1C16">
      <w:pPr>
        <w:widowControl w:val="0"/>
        <w:spacing w:after="0" w:line="240" w:lineRule="auto"/>
        <w:ind w:firstLine="567"/>
        <w:jc w:val="both"/>
        <w:rPr>
          <w:rFonts w:ascii="Times New Roman" w:eastAsia="Times New Roman" w:hAnsi="Times New Roman" w:cs="Times New Roman"/>
          <w:bCs/>
          <w:color w:val="000000"/>
          <w:sz w:val="24"/>
          <w:szCs w:val="24"/>
          <w:lang w:val="bg-BG" w:eastAsia="bg-BG" w:bidi="bg-BG"/>
        </w:rPr>
      </w:pPr>
    </w:p>
    <w:sectPr w:rsidR="0091077C" w:rsidRPr="0091077C" w:rsidSect="00F87397">
      <w:headerReference w:type="default" r:id="rId9"/>
      <w:pgSz w:w="12240" w:h="15840"/>
      <w:pgMar w:top="1135"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84" w:rsidRDefault="006F3E84" w:rsidP="000B4F97">
      <w:pPr>
        <w:spacing w:after="0" w:line="240" w:lineRule="auto"/>
      </w:pPr>
      <w:r>
        <w:separator/>
      </w:r>
    </w:p>
  </w:endnote>
  <w:endnote w:type="continuationSeparator" w:id="0">
    <w:p w:rsidR="006F3E84" w:rsidRDefault="006F3E84" w:rsidP="000B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E84" w:rsidRDefault="006F3E84" w:rsidP="000B4F97">
      <w:pPr>
        <w:spacing w:after="0" w:line="240" w:lineRule="auto"/>
      </w:pPr>
      <w:r>
        <w:separator/>
      </w:r>
    </w:p>
  </w:footnote>
  <w:footnote w:type="continuationSeparator" w:id="0">
    <w:p w:rsidR="006F3E84" w:rsidRDefault="006F3E84" w:rsidP="000B4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7E2" w:rsidRDefault="003D57E2">
    <w:pPr>
      <w:pStyle w:val="a7"/>
    </w:pPr>
  </w:p>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3D57E2" w:rsidRPr="003D57E2" w:rsidTr="005D70B3">
      <w:trPr>
        <w:trHeight w:val="1560"/>
      </w:trPr>
      <w:tc>
        <w:tcPr>
          <w:tcW w:w="2228" w:type="dxa"/>
          <w:shd w:val="clear" w:color="auto" w:fill="auto"/>
        </w:tcPr>
        <w:p w:rsidR="003D57E2" w:rsidRPr="003D57E2" w:rsidRDefault="003D57E2" w:rsidP="003D57E2">
          <w:pPr>
            <w:tabs>
              <w:tab w:val="center" w:pos="4536"/>
              <w:tab w:val="right" w:pos="9072"/>
            </w:tabs>
            <w:suppressAutoHyphens/>
            <w:spacing w:before="60" w:after="0" w:line="240" w:lineRule="auto"/>
            <w:jc w:val="center"/>
            <w:rPr>
              <w:rFonts w:ascii="Tahoma" w:eastAsia="Times New Roman" w:hAnsi="Tahoma" w:cs="Tahoma"/>
              <w:sz w:val="20"/>
              <w:szCs w:val="20"/>
              <w:lang w:eastAsia="fr-FR"/>
            </w:rPr>
          </w:pPr>
          <w:r w:rsidRPr="003D57E2">
            <w:rPr>
              <w:rFonts w:ascii="Tahoma" w:eastAsia="Times New Roman" w:hAnsi="Tahoma" w:cs="Tahoma"/>
              <w:noProof/>
              <w:sz w:val="20"/>
              <w:szCs w:val="20"/>
              <w:lang w:val="bg-BG" w:eastAsia="bg-BG"/>
            </w:rPr>
            <w:drawing>
              <wp:inline distT="0" distB="0" distL="0" distR="0" wp14:anchorId="77D82EFA" wp14:editId="3B8F22D5">
                <wp:extent cx="1351915" cy="1076960"/>
                <wp:effectExtent l="0" t="0" r="63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076960"/>
                        </a:xfrm>
                        <a:prstGeom prst="rect">
                          <a:avLst/>
                        </a:prstGeom>
                        <a:noFill/>
                        <a:ln>
                          <a:noFill/>
                        </a:ln>
                      </pic:spPr>
                    </pic:pic>
                  </a:graphicData>
                </a:graphic>
              </wp:inline>
            </w:drawing>
          </w:r>
        </w:p>
        <w:p w:rsidR="003D57E2" w:rsidRPr="003D57E2" w:rsidRDefault="003D57E2" w:rsidP="003D57E2">
          <w:pPr>
            <w:tabs>
              <w:tab w:val="center" w:pos="4536"/>
              <w:tab w:val="right" w:pos="9072"/>
            </w:tabs>
            <w:suppressAutoHyphens/>
            <w:spacing w:after="40" w:line="240" w:lineRule="auto"/>
            <w:rPr>
              <w:rFonts w:ascii="Tahoma" w:eastAsia="Times New Roman" w:hAnsi="Tahoma" w:cs="Tahoma"/>
              <w:sz w:val="12"/>
              <w:szCs w:val="12"/>
              <w:lang w:val="ru-RU" w:eastAsia="fr-FR"/>
            </w:rPr>
          </w:pPr>
          <w:r w:rsidRPr="003D57E2">
            <w:rPr>
              <w:rFonts w:ascii="Arial" w:eastAsia="Times New Roman" w:hAnsi="Arial" w:cs="Arial"/>
              <w:color w:val="F8C300"/>
              <w:sz w:val="20"/>
              <w:szCs w:val="20"/>
              <w:lang w:val="ru-RU" w:eastAsia="fr-FR"/>
            </w:rPr>
            <w:t xml:space="preserve"> </w:t>
          </w:r>
        </w:p>
      </w:tc>
      <w:tc>
        <w:tcPr>
          <w:tcW w:w="5658" w:type="dxa"/>
          <w:shd w:val="clear" w:color="auto" w:fill="auto"/>
          <w:vAlign w:val="center"/>
        </w:tcPr>
        <w:p w:rsidR="003D57E2" w:rsidRPr="003D57E2" w:rsidRDefault="003D57E2" w:rsidP="003D57E2">
          <w:pPr>
            <w:tabs>
              <w:tab w:val="center" w:pos="4536"/>
              <w:tab w:val="right" w:pos="9072"/>
            </w:tabs>
            <w:suppressAutoHyphens/>
            <w:spacing w:after="0" w:line="240" w:lineRule="auto"/>
            <w:ind w:right="-202"/>
            <w:jc w:val="center"/>
            <w:rPr>
              <w:rFonts w:ascii="Arial Narrow" w:eastAsia="Times New Roman" w:hAnsi="Arial Narrow" w:cs="Tahoma"/>
              <w:b/>
              <w:noProof/>
              <w:color w:val="808080"/>
              <w:spacing w:val="80"/>
              <w:sz w:val="28"/>
              <w:szCs w:val="24"/>
              <w:lang w:eastAsia="ar-SA"/>
            </w:rPr>
          </w:pPr>
          <w:r w:rsidRPr="003D57E2">
            <w:rPr>
              <w:rFonts w:ascii="Times New Roman" w:eastAsia="Times New Roman" w:hAnsi="Times New Roman" w:cs="Times New Roman"/>
              <w:noProof/>
              <w:sz w:val="24"/>
              <w:szCs w:val="24"/>
              <w:lang w:val="bg-BG" w:eastAsia="bg-BG"/>
            </w:rPr>
            <w:drawing>
              <wp:inline distT="0" distB="0" distL="0" distR="0" wp14:anchorId="7D382283" wp14:editId="6D90F353">
                <wp:extent cx="804789" cy="692785"/>
                <wp:effectExtent l="0" t="0" r="0" b="0"/>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4493" cy="718355"/>
                        </a:xfrm>
                        <a:prstGeom prst="rect">
                          <a:avLst/>
                        </a:prstGeom>
                        <a:noFill/>
                        <a:ln>
                          <a:noFill/>
                        </a:ln>
                      </pic:spPr>
                    </pic:pic>
                  </a:graphicData>
                </a:graphic>
              </wp:inline>
            </w:drawing>
          </w:r>
        </w:p>
      </w:tc>
      <w:tc>
        <w:tcPr>
          <w:tcW w:w="2477" w:type="dxa"/>
          <w:shd w:val="clear" w:color="auto" w:fill="auto"/>
        </w:tcPr>
        <w:p w:rsidR="003D57E2" w:rsidRPr="003D57E2" w:rsidRDefault="003D57E2" w:rsidP="003D57E2">
          <w:pPr>
            <w:tabs>
              <w:tab w:val="center" w:pos="4536"/>
              <w:tab w:val="right" w:pos="9072"/>
            </w:tabs>
            <w:suppressAutoHyphens/>
            <w:spacing w:after="30" w:line="240" w:lineRule="auto"/>
            <w:jc w:val="center"/>
            <w:rPr>
              <w:rFonts w:ascii="Arial" w:eastAsia="Times New Roman" w:hAnsi="Arial" w:cs="Arial"/>
              <w:sz w:val="20"/>
              <w:szCs w:val="20"/>
              <w:lang w:eastAsia="fr-FR"/>
            </w:rPr>
          </w:pPr>
          <w:r w:rsidRPr="003D57E2">
            <w:rPr>
              <w:rFonts w:ascii="Arial" w:eastAsia="Times New Roman" w:hAnsi="Arial" w:cs="Arial"/>
              <w:noProof/>
              <w:sz w:val="20"/>
              <w:szCs w:val="20"/>
              <w:lang w:val="bg-BG" w:eastAsia="bg-BG"/>
            </w:rPr>
            <w:drawing>
              <wp:inline distT="0" distB="0" distL="0" distR="0" wp14:anchorId="6CD39B2E" wp14:editId="0CF5206F">
                <wp:extent cx="583565" cy="39814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3565" cy="398145"/>
                        </a:xfrm>
                        <a:prstGeom prst="rect">
                          <a:avLst/>
                        </a:prstGeom>
                        <a:noFill/>
                        <a:ln>
                          <a:noFill/>
                        </a:ln>
                      </pic:spPr>
                    </pic:pic>
                  </a:graphicData>
                </a:graphic>
              </wp:inline>
            </w:drawing>
          </w:r>
        </w:p>
        <w:p w:rsidR="003D57E2" w:rsidRPr="003D57E2" w:rsidRDefault="003D57E2" w:rsidP="003D57E2">
          <w:pPr>
            <w:suppressAutoHyphens/>
            <w:spacing w:after="0" w:line="240" w:lineRule="auto"/>
            <w:jc w:val="center"/>
            <w:rPr>
              <w:rFonts w:ascii="Arial" w:eastAsia="Times New Roman" w:hAnsi="Arial" w:cs="Arial"/>
              <w:color w:val="808080"/>
              <w:sz w:val="20"/>
              <w:szCs w:val="20"/>
              <w:lang w:eastAsia="fr-FR"/>
            </w:rPr>
          </w:pPr>
          <w:proofErr w:type="spellStart"/>
          <w:r w:rsidRPr="003D57E2">
            <w:rPr>
              <w:rFonts w:ascii="Arial" w:eastAsia="Times New Roman" w:hAnsi="Arial" w:cs="Arial"/>
              <w:color w:val="808080"/>
              <w:sz w:val="20"/>
              <w:szCs w:val="20"/>
              <w:lang w:eastAsia="fr-FR"/>
            </w:rPr>
            <w:t>Европейски</w:t>
          </w:r>
          <w:proofErr w:type="spellEnd"/>
          <w:r w:rsidRPr="003D57E2">
            <w:rPr>
              <w:rFonts w:ascii="Arial" w:eastAsia="Times New Roman" w:hAnsi="Arial" w:cs="Arial"/>
              <w:color w:val="808080"/>
              <w:sz w:val="20"/>
              <w:szCs w:val="20"/>
              <w:lang w:eastAsia="fr-FR"/>
            </w:rPr>
            <w:t xml:space="preserve"> </w:t>
          </w:r>
          <w:proofErr w:type="spellStart"/>
          <w:r w:rsidRPr="003D57E2">
            <w:rPr>
              <w:rFonts w:ascii="Arial" w:eastAsia="Times New Roman" w:hAnsi="Arial" w:cs="Arial"/>
              <w:color w:val="808080"/>
              <w:sz w:val="20"/>
              <w:szCs w:val="20"/>
              <w:lang w:eastAsia="fr-FR"/>
            </w:rPr>
            <w:t>съюз</w:t>
          </w:r>
          <w:proofErr w:type="spellEnd"/>
        </w:p>
        <w:p w:rsidR="003D57E2" w:rsidRPr="003D57E2" w:rsidRDefault="003D57E2" w:rsidP="003D57E2">
          <w:pPr>
            <w:suppressAutoHyphens/>
            <w:spacing w:after="0" w:line="240" w:lineRule="auto"/>
            <w:jc w:val="center"/>
            <w:rPr>
              <w:rFonts w:ascii="Arial Narrow" w:eastAsia="Times New Roman" w:hAnsi="Arial Narrow" w:cs="Tahoma"/>
              <w:b/>
              <w:noProof/>
              <w:color w:val="808080"/>
              <w:spacing w:val="80"/>
              <w:sz w:val="28"/>
              <w:szCs w:val="24"/>
              <w:lang w:eastAsia="ar-SA"/>
            </w:rPr>
          </w:pPr>
          <w:proofErr w:type="spellStart"/>
          <w:r w:rsidRPr="003D57E2">
            <w:rPr>
              <w:rFonts w:ascii="Arial" w:eastAsia="Times New Roman" w:hAnsi="Arial" w:cs="Arial"/>
              <w:color w:val="808080"/>
              <w:sz w:val="20"/>
              <w:szCs w:val="20"/>
              <w:lang w:eastAsia="fr-FR"/>
            </w:rPr>
            <w:t>Европейски</w:t>
          </w:r>
          <w:proofErr w:type="spellEnd"/>
          <w:r w:rsidRPr="003D57E2">
            <w:rPr>
              <w:rFonts w:ascii="Arial" w:eastAsia="Times New Roman" w:hAnsi="Arial" w:cs="Arial"/>
              <w:color w:val="808080"/>
              <w:sz w:val="20"/>
              <w:szCs w:val="20"/>
              <w:lang w:eastAsia="fr-FR"/>
            </w:rPr>
            <w:t xml:space="preserve"> </w:t>
          </w:r>
          <w:proofErr w:type="spellStart"/>
          <w:r w:rsidRPr="003D57E2">
            <w:rPr>
              <w:rFonts w:ascii="Arial" w:eastAsia="Times New Roman" w:hAnsi="Arial" w:cs="Arial"/>
              <w:color w:val="808080"/>
              <w:sz w:val="20"/>
              <w:szCs w:val="20"/>
              <w:lang w:eastAsia="fr-FR"/>
            </w:rPr>
            <w:t>структурни</w:t>
          </w:r>
          <w:proofErr w:type="spellEnd"/>
          <w:r w:rsidRPr="003D57E2">
            <w:rPr>
              <w:rFonts w:ascii="Arial" w:eastAsia="Times New Roman" w:hAnsi="Arial" w:cs="Arial"/>
              <w:color w:val="808080"/>
              <w:sz w:val="20"/>
              <w:szCs w:val="20"/>
              <w:lang w:eastAsia="fr-FR"/>
            </w:rPr>
            <w:t xml:space="preserve"> и </w:t>
          </w:r>
          <w:proofErr w:type="spellStart"/>
          <w:r w:rsidRPr="003D57E2">
            <w:rPr>
              <w:rFonts w:ascii="Arial" w:eastAsia="Times New Roman" w:hAnsi="Arial" w:cs="Arial"/>
              <w:color w:val="808080"/>
              <w:sz w:val="20"/>
              <w:szCs w:val="20"/>
              <w:lang w:eastAsia="fr-FR"/>
            </w:rPr>
            <w:t>инвестиционни</w:t>
          </w:r>
          <w:proofErr w:type="spellEnd"/>
          <w:r w:rsidRPr="003D57E2">
            <w:rPr>
              <w:rFonts w:ascii="Arial" w:eastAsia="Times New Roman" w:hAnsi="Arial" w:cs="Arial"/>
              <w:color w:val="808080"/>
              <w:sz w:val="20"/>
              <w:szCs w:val="20"/>
              <w:lang w:eastAsia="fr-FR"/>
            </w:rPr>
            <w:t xml:space="preserve"> </w:t>
          </w:r>
          <w:proofErr w:type="spellStart"/>
          <w:r w:rsidRPr="003D57E2">
            <w:rPr>
              <w:rFonts w:ascii="Arial" w:eastAsia="Times New Roman" w:hAnsi="Arial" w:cs="Arial"/>
              <w:color w:val="808080"/>
              <w:sz w:val="20"/>
              <w:szCs w:val="20"/>
              <w:lang w:eastAsia="fr-FR"/>
            </w:rPr>
            <w:t>фондове</w:t>
          </w:r>
          <w:proofErr w:type="spellEnd"/>
        </w:p>
      </w:tc>
    </w:tr>
    <w:tr w:rsidR="003D57E2" w:rsidRPr="003D57E2" w:rsidTr="005D70B3">
      <w:trPr>
        <w:trHeight w:val="446"/>
      </w:trPr>
      <w:tc>
        <w:tcPr>
          <w:tcW w:w="10363" w:type="dxa"/>
          <w:gridSpan w:val="3"/>
          <w:shd w:val="clear" w:color="auto" w:fill="auto"/>
        </w:tcPr>
        <w:p w:rsidR="003D57E2" w:rsidRPr="003D57E2" w:rsidRDefault="003D57E2" w:rsidP="003D57E2">
          <w:pPr>
            <w:tabs>
              <w:tab w:val="center" w:pos="4680"/>
              <w:tab w:val="right" w:pos="9360"/>
            </w:tabs>
            <w:suppressAutoHyphens/>
            <w:spacing w:after="0" w:line="240" w:lineRule="auto"/>
            <w:jc w:val="center"/>
            <w:rPr>
              <w:rFonts w:ascii="Tahoma" w:eastAsia="Times New Roman" w:hAnsi="Tahoma" w:cs="Tahoma"/>
              <w:noProof/>
              <w:sz w:val="20"/>
              <w:szCs w:val="20"/>
              <w:lang w:eastAsia="ar-SA"/>
            </w:rPr>
          </w:pPr>
          <w:r w:rsidRPr="003D57E2">
            <w:rPr>
              <w:rFonts w:ascii="Tahoma" w:eastAsia="Times New Roman" w:hAnsi="Tahoma" w:cs="Tahoma"/>
              <w:b/>
              <w:sz w:val="28"/>
              <w:szCs w:val="28"/>
              <w:lang w:eastAsia="ar-SA"/>
            </w:rPr>
            <w:t>„ТРОЛЕЙБУСЕН ТРАНСПОРТ” EООД,  ГР. ХАСКОВО</w:t>
          </w:r>
        </w:p>
      </w:tc>
    </w:tr>
  </w:tbl>
  <w:p w:rsidR="003D57E2" w:rsidRPr="003D57E2" w:rsidRDefault="003D57E2" w:rsidP="003D57E2">
    <w:pPr>
      <w:tabs>
        <w:tab w:val="center" w:pos="4536"/>
        <w:tab w:val="right" w:pos="9072"/>
      </w:tabs>
      <w:suppressAutoHyphens/>
      <w:spacing w:after="0" w:line="240" w:lineRule="auto"/>
      <w:rPr>
        <w:rFonts w:ascii="Tahoma" w:eastAsia="Times New Roman" w:hAnsi="Tahoma" w:cs="Tahoma"/>
        <w:sz w:val="28"/>
        <w:szCs w:val="24"/>
        <w:lang w:eastAsia="ar-SA"/>
      </w:rPr>
    </w:pPr>
  </w:p>
  <w:p w:rsidR="003D57E2" w:rsidRDefault="003D57E2">
    <w:pPr>
      <w:pStyle w:val="a7"/>
    </w:pPr>
  </w:p>
  <w:p w:rsidR="009C1663" w:rsidRPr="009C1663" w:rsidRDefault="009C1663" w:rsidP="009C1663">
    <w:pPr>
      <w:tabs>
        <w:tab w:val="center" w:pos="4703"/>
        <w:tab w:val="right" w:pos="9406"/>
      </w:tabs>
      <w:spacing w:after="0" w:line="240" w:lineRule="auto"/>
      <w:rPr>
        <w:rFonts w:ascii="Calibri" w:eastAsia="Calibri" w:hAnsi="Calibri" w:cs="Times New Roman"/>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B00"/>
    <w:multiLevelType w:val="multilevel"/>
    <w:tmpl w:val="413C0C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741050"/>
    <w:multiLevelType w:val="multilevel"/>
    <w:tmpl w:val="181AEFA4"/>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5094D2D"/>
    <w:multiLevelType w:val="hybridMultilevel"/>
    <w:tmpl w:val="1162218E"/>
    <w:lvl w:ilvl="0" w:tplc="0409000D">
      <w:start w:val="1"/>
      <w:numFmt w:val="bullet"/>
      <w:lvlText w:val=""/>
      <w:lvlJc w:val="left"/>
      <w:pPr>
        <w:ind w:left="1287" w:hanging="360"/>
      </w:pPr>
      <w:rPr>
        <w:rFonts w:ascii="Wingdings" w:hAnsi="Wingding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6922D5B"/>
    <w:multiLevelType w:val="multilevel"/>
    <w:tmpl w:val="689234EA"/>
    <w:lvl w:ilvl="0">
      <w:start w:val="2"/>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30F48E4"/>
    <w:multiLevelType w:val="hybridMultilevel"/>
    <w:tmpl w:val="1D36017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43214E"/>
    <w:multiLevelType w:val="multilevel"/>
    <w:tmpl w:val="E6AE497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BB657F9"/>
    <w:multiLevelType w:val="multilevel"/>
    <w:tmpl w:val="6922A37A"/>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46D3299"/>
    <w:multiLevelType w:val="multilevel"/>
    <w:tmpl w:val="CF56BD0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5D2350E"/>
    <w:multiLevelType w:val="multilevel"/>
    <w:tmpl w:val="B01483EC"/>
    <w:lvl w:ilvl="0">
      <w:start w:val="1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90B4855"/>
    <w:multiLevelType w:val="multilevel"/>
    <w:tmpl w:val="73AE440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C8B79F7"/>
    <w:multiLevelType w:val="multilevel"/>
    <w:tmpl w:val="A2D0AA40"/>
    <w:lvl w:ilvl="0">
      <w:start w:val="2"/>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CB67EFE"/>
    <w:multiLevelType w:val="multilevel"/>
    <w:tmpl w:val="50FA192A"/>
    <w:lvl w:ilvl="0">
      <w:start w:val="1"/>
      <w:numFmt w:val="bullet"/>
      <w:lvlText w:val="&gt;"/>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EC73406"/>
    <w:multiLevelType w:val="multilevel"/>
    <w:tmpl w:val="1E306164"/>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2C01AE0"/>
    <w:multiLevelType w:val="hybridMultilevel"/>
    <w:tmpl w:val="8D50B59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8FD0A04"/>
    <w:multiLevelType w:val="multilevel"/>
    <w:tmpl w:val="EFDC55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E9F0CEE"/>
    <w:multiLevelType w:val="multilevel"/>
    <w:tmpl w:val="6E46D728"/>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AD41D6"/>
    <w:multiLevelType w:val="multilevel"/>
    <w:tmpl w:val="03844F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0802E89"/>
    <w:multiLevelType w:val="multilevel"/>
    <w:tmpl w:val="0F00EF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18C4C0F"/>
    <w:multiLevelType w:val="multilevel"/>
    <w:tmpl w:val="39EA181A"/>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1A81C6A"/>
    <w:multiLevelType w:val="multilevel"/>
    <w:tmpl w:val="AF6C5D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3957729"/>
    <w:multiLevelType w:val="multilevel"/>
    <w:tmpl w:val="787CAAE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6920E30"/>
    <w:multiLevelType w:val="multilevel"/>
    <w:tmpl w:val="973EC07E"/>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B525DBE"/>
    <w:multiLevelType w:val="multilevel"/>
    <w:tmpl w:val="8E388BDE"/>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C9C5005"/>
    <w:multiLevelType w:val="multilevel"/>
    <w:tmpl w:val="BD52A1CA"/>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F33300A"/>
    <w:multiLevelType w:val="multilevel"/>
    <w:tmpl w:val="5D781B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F537A89"/>
    <w:multiLevelType w:val="multilevel"/>
    <w:tmpl w:val="62DE32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F6C322A"/>
    <w:multiLevelType w:val="multilevel"/>
    <w:tmpl w:val="E9CE1AB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138267B"/>
    <w:multiLevelType w:val="multilevel"/>
    <w:tmpl w:val="83222990"/>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90C749E"/>
    <w:multiLevelType w:val="multilevel"/>
    <w:tmpl w:val="2D1C1756"/>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9124FE3"/>
    <w:multiLevelType w:val="multilevel"/>
    <w:tmpl w:val="188616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96836AA"/>
    <w:multiLevelType w:val="multilevel"/>
    <w:tmpl w:val="AB824342"/>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BA642AB"/>
    <w:multiLevelType w:val="multilevel"/>
    <w:tmpl w:val="9996B3D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C1C583C"/>
    <w:multiLevelType w:val="multilevel"/>
    <w:tmpl w:val="86FA8E0E"/>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D5C4A41"/>
    <w:multiLevelType w:val="multilevel"/>
    <w:tmpl w:val="C69E468A"/>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F7F4D58"/>
    <w:multiLevelType w:val="multilevel"/>
    <w:tmpl w:val="545CCD4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F807FDA"/>
    <w:multiLevelType w:val="multilevel"/>
    <w:tmpl w:val="50D6ADC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273150F"/>
    <w:multiLevelType w:val="multilevel"/>
    <w:tmpl w:val="76BC856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72C5FD9"/>
    <w:multiLevelType w:val="multilevel"/>
    <w:tmpl w:val="CC8A3DD6"/>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9A665C7"/>
    <w:multiLevelType w:val="multilevel"/>
    <w:tmpl w:val="B274934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EB30879"/>
    <w:multiLevelType w:val="multilevel"/>
    <w:tmpl w:val="8E2C9C3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15516BE"/>
    <w:multiLevelType w:val="multilevel"/>
    <w:tmpl w:val="5F9C53EA"/>
    <w:lvl w:ilvl="0">
      <w:start w:val="1"/>
      <w:numFmt w:val="bullet"/>
      <w:lvlText w:val="-"/>
      <w:lvlJc w:val="left"/>
      <w:pPr>
        <w:ind w:left="1135"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3A00E21"/>
    <w:multiLevelType w:val="multilevel"/>
    <w:tmpl w:val="66F068FE"/>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56B62C6"/>
    <w:multiLevelType w:val="multilevel"/>
    <w:tmpl w:val="0C6CCD1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AD8782D"/>
    <w:multiLevelType w:val="multilevel"/>
    <w:tmpl w:val="B848460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D7258E0"/>
    <w:multiLevelType w:val="multilevel"/>
    <w:tmpl w:val="89808F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D836ED4"/>
    <w:multiLevelType w:val="multilevel"/>
    <w:tmpl w:val="71C88166"/>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8"/>
    <w:lvlOverride w:ilvl="0">
      <w:startOverride w:val="1"/>
    </w:lvlOverride>
    <w:lvlOverride w:ilvl="1"/>
    <w:lvlOverride w:ilvl="2"/>
    <w:lvlOverride w:ilvl="3"/>
    <w:lvlOverride w:ilvl="4"/>
    <w:lvlOverride w:ilvl="5"/>
    <w:lvlOverride w:ilvl="6"/>
    <w:lvlOverride w:ilvl="7"/>
    <w:lvlOverride w:ilvl="8"/>
  </w:num>
  <w:num w:numId="2">
    <w:abstractNumId w:val="21"/>
    <w:lvlOverride w:ilvl="0">
      <w:startOverride w:val="2"/>
    </w:lvlOverride>
    <w:lvlOverride w:ilvl="1"/>
    <w:lvlOverride w:ilvl="2"/>
    <w:lvlOverride w:ilvl="3"/>
    <w:lvlOverride w:ilvl="4"/>
    <w:lvlOverride w:ilvl="5"/>
    <w:lvlOverride w:ilvl="6"/>
    <w:lvlOverride w:ilvl="7"/>
    <w:lvlOverride w:ilvl="8"/>
  </w:num>
  <w:num w:numId="3">
    <w:abstractNumId w:val="29"/>
    <w:lvlOverride w:ilvl="0">
      <w:startOverride w:val="1"/>
    </w:lvlOverride>
    <w:lvlOverride w:ilvl="1"/>
    <w:lvlOverride w:ilvl="2"/>
    <w:lvlOverride w:ilvl="3"/>
    <w:lvlOverride w:ilvl="4"/>
    <w:lvlOverride w:ilvl="5"/>
    <w:lvlOverride w:ilvl="6"/>
    <w:lvlOverride w:ilvl="7"/>
    <w:lvlOverride w:ilvl="8"/>
  </w:num>
  <w:num w:numId="4">
    <w:abstractNumId w:val="40"/>
  </w:num>
  <w:num w:numId="5">
    <w:abstractNumId w:val="37"/>
    <w:lvlOverride w:ilvl="0">
      <w:startOverride w:val="2"/>
    </w:lvlOverride>
    <w:lvlOverride w:ilvl="1"/>
    <w:lvlOverride w:ilvl="2"/>
    <w:lvlOverride w:ilvl="3"/>
    <w:lvlOverride w:ilvl="4"/>
    <w:lvlOverride w:ilvl="5"/>
    <w:lvlOverride w:ilvl="6"/>
    <w:lvlOverride w:ilvl="7"/>
    <w:lvlOverride w:ilvl="8"/>
  </w:num>
  <w:num w:numId="6">
    <w:abstractNumId w:val="5"/>
    <w:lvlOverride w:ilvl="0">
      <w:startOverride w:val="2"/>
    </w:lvlOverride>
    <w:lvlOverride w:ilvl="1"/>
    <w:lvlOverride w:ilvl="2"/>
    <w:lvlOverride w:ilvl="3"/>
    <w:lvlOverride w:ilvl="4"/>
    <w:lvlOverride w:ilvl="5"/>
    <w:lvlOverride w:ilvl="6"/>
    <w:lvlOverride w:ilvl="7"/>
    <w:lvlOverride w:ilvl="8"/>
  </w:num>
  <w:num w:numId="7">
    <w:abstractNumId w:val="22"/>
    <w:lvlOverride w:ilvl="0">
      <w:startOverride w:val="2"/>
    </w:lvlOverride>
    <w:lvlOverride w:ilvl="1"/>
    <w:lvlOverride w:ilvl="2"/>
    <w:lvlOverride w:ilvl="3"/>
    <w:lvlOverride w:ilvl="4"/>
    <w:lvlOverride w:ilvl="5"/>
    <w:lvlOverride w:ilvl="6"/>
    <w:lvlOverride w:ilvl="7"/>
    <w:lvlOverride w:ilvl="8"/>
  </w:num>
  <w:num w:numId="8">
    <w:abstractNumId w:val="20"/>
    <w:lvlOverride w:ilvl="0">
      <w:startOverride w:val="2"/>
    </w:lvlOverride>
    <w:lvlOverride w:ilvl="1"/>
    <w:lvlOverride w:ilvl="2"/>
    <w:lvlOverride w:ilvl="3"/>
    <w:lvlOverride w:ilvl="4"/>
    <w:lvlOverride w:ilvl="5"/>
    <w:lvlOverride w:ilvl="6"/>
    <w:lvlOverride w:ilvl="7"/>
    <w:lvlOverride w:ilvl="8"/>
  </w:num>
  <w:num w:numId="9">
    <w:abstractNumId w:val="34"/>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27"/>
    <w:lvlOverride w:ilvl="0">
      <w:startOverride w:val="2"/>
    </w:lvlOverride>
    <w:lvlOverride w:ilvl="1"/>
    <w:lvlOverride w:ilvl="2"/>
    <w:lvlOverride w:ilvl="3"/>
    <w:lvlOverride w:ilvl="4"/>
    <w:lvlOverride w:ilvl="5"/>
    <w:lvlOverride w:ilvl="6"/>
    <w:lvlOverride w:ilvl="7"/>
    <w:lvlOverride w:ilvl="8"/>
  </w:num>
  <w:num w:numId="12">
    <w:abstractNumId w:val="15"/>
    <w:lvlOverride w:ilvl="0">
      <w:startOverride w:val="2"/>
    </w:lvlOverride>
    <w:lvlOverride w:ilvl="1"/>
    <w:lvlOverride w:ilvl="2"/>
    <w:lvlOverride w:ilvl="3"/>
    <w:lvlOverride w:ilvl="4"/>
    <w:lvlOverride w:ilvl="5"/>
    <w:lvlOverride w:ilvl="6"/>
    <w:lvlOverride w:ilvl="7"/>
    <w:lvlOverride w:ilvl="8"/>
  </w:num>
  <w:num w:numId="13">
    <w:abstractNumId w:val="31"/>
    <w:lvlOverride w:ilvl="0">
      <w:startOverride w:val="2"/>
    </w:lvlOverride>
    <w:lvlOverride w:ilvl="1"/>
    <w:lvlOverride w:ilvl="2"/>
    <w:lvlOverride w:ilvl="3"/>
    <w:lvlOverride w:ilvl="4"/>
    <w:lvlOverride w:ilvl="5"/>
    <w:lvlOverride w:ilvl="6"/>
    <w:lvlOverride w:ilvl="7"/>
    <w:lvlOverride w:ilvl="8"/>
  </w:num>
  <w:num w:numId="14">
    <w:abstractNumId w:val="32"/>
    <w:lvlOverride w:ilvl="0">
      <w:startOverride w:val="2"/>
    </w:lvlOverride>
    <w:lvlOverride w:ilvl="1"/>
    <w:lvlOverride w:ilvl="2"/>
    <w:lvlOverride w:ilvl="3"/>
    <w:lvlOverride w:ilvl="4"/>
    <w:lvlOverride w:ilvl="5"/>
    <w:lvlOverride w:ilvl="6"/>
    <w:lvlOverride w:ilvl="7"/>
    <w:lvlOverride w:ilvl="8"/>
  </w:num>
  <w:num w:numId="15">
    <w:abstractNumId w:val="33"/>
    <w:lvlOverride w:ilvl="0">
      <w:startOverride w:val="2"/>
    </w:lvlOverride>
    <w:lvlOverride w:ilvl="1"/>
    <w:lvlOverride w:ilvl="2"/>
    <w:lvlOverride w:ilvl="3"/>
    <w:lvlOverride w:ilvl="4"/>
    <w:lvlOverride w:ilvl="5"/>
    <w:lvlOverride w:ilvl="6"/>
    <w:lvlOverride w:ilvl="7"/>
    <w:lvlOverride w:ilvl="8"/>
  </w:num>
  <w:num w:numId="16">
    <w:abstractNumId w:val="26"/>
    <w:lvlOverride w:ilvl="0">
      <w:startOverride w:val="2"/>
    </w:lvlOverride>
    <w:lvlOverride w:ilvl="1"/>
    <w:lvlOverride w:ilvl="2"/>
    <w:lvlOverride w:ilvl="3"/>
    <w:lvlOverride w:ilvl="4"/>
    <w:lvlOverride w:ilvl="5"/>
    <w:lvlOverride w:ilvl="6"/>
    <w:lvlOverride w:ilvl="7"/>
    <w:lvlOverride w:ilvl="8"/>
  </w:num>
  <w:num w:numId="17">
    <w:abstractNumId w:val="41"/>
    <w:lvlOverride w:ilvl="0">
      <w:startOverride w:val="2"/>
    </w:lvlOverride>
    <w:lvlOverride w:ilvl="1"/>
    <w:lvlOverride w:ilvl="2"/>
    <w:lvlOverride w:ilvl="3"/>
    <w:lvlOverride w:ilvl="4"/>
    <w:lvlOverride w:ilvl="5"/>
    <w:lvlOverride w:ilvl="6"/>
    <w:lvlOverride w:ilvl="7"/>
    <w:lvlOverride w:ilvl="8"/>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2"/>
    </w:lvlOverride>
    <w:lvlOverride w:ilvl="1"/>
    <w:lvlOverride w:ilvl="2"/>
    <w:lvlOverride w:ilvl="3"/>
    <w:lvlOverride w:ilvl="4"/>
    <w:lvlOverride w:ilvl="5"/>
    <w:lvlOverride w:ilvl="6"/>
    <w:lvlOverride w:ilvl="7"/>
    <w:lvlOverride w:ilvl="8"/>
  </w:num>
  <w:num w:numId="20">
    <w:abstractNumId w:val="23"/>
    <w:lvlOverride w:ilvl="0">
      <w:startOverride w:val="2"/>
    </w:lvlOverride>
    <w:lvlOverride w:ilvl="1"/>
    <w:lvlOverride w:ilvl="2"/>
    <w:lvlOverride w:ilvl="3"/>
    <w:lvlOverride w:ilvl="4"/>
    <w:lvlOverride w:ilvl="5"/>
    <w:lvlOverride w:ilvl="6"/>
    <w:lvlOverride w:ilvl="7"/>
    <w:lvlOverride w:ilvl="8"/>
  </w:num>
  <w:num w:numId="21">
    <w:abstractNumId w:val="43"/>
    <w:lvlOverride w:ilvl="0">
      <w:startOverride w:val="1"/>
    </w:lvlOverride>
    <w:lvlOverride w:ilvl="1"/>
    <w:lvlOverride w:ilvl="2"/>
    <w:lvlOverride w:ilvl="3"/>
    <w:lvlOverride w:ilvl="4"/>
    <w:lvlOverride w:ilvl="5"/>
    <w:lvlOverride w:ilvl="6"/>
    <w:lvlOverride w:ilvl="7"/>
    <w:lvlOverride w:ilvl="8"/>
  </w:num>
  <w:num w:numId="22">
    <w:abstractNumId w:val="39"/>
    <w:lvlOverride w:ilvl="0">
      <w:startOverride w:val="1"/>
    </w:lvlOverride>
    <w:lvlOverride w:ilvl="1"/>
    <w:lvlOverride w:ilvl="2"/>
    <w:lvlOverride w:ilvl="3"/>
    <w:lvlOverride w:ilvl="4"/>
    <w:lvlOverride w:ilvl="5"/>
    <w:lvlOverride w:ilvl="6"/>
    <w:lvlOverride w:ilvl="7"/>
    <w:lvlOverride w:ilvl="8"/>
  </w:num>
  <w:num w:numId="23">
    <w:abstractNumId w:val="45"/>
    <w:lvlOverride w:ilvl="0">
      <w:startOverride w:val="2"/>
    </w:lvlOverride>
    <w:lvlOverride w:ilvl="1"/>
    <w:lvlOverride w:ilvl="2"/>
    <w:lvlOverride w:ilvl="3"/>
    <w:lvlOverride w:ilvl="4"/>
    <w:lvlOverride w:ilvl="5"/>
    <w:lvlOverride w:ilvl="6"/>
    <w:lvlOverride w:ilvl="7"/>
    <w:lvlOverride w:ilvl="8"/>
  </w:num>
  <w:num w:numId="24">
    <w:abstractNumId w:val="18"/>
    <w:lvlOverride w:ilvl="0">
      <w:startOverride w:val="2"/>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35"/>
    <w:lvlOverride w:ilvl="0">
      <w:startOverride w:val="2"/>
    </w:lvlOverride>
    <w:lvlOverride w:ilvl="1"/>
    <w:lvlOverride w:ilvl="2"/>
    <w:lvlOverride w:ilvl="3"/>
    <w:lvlOverride w:ilvl="4"/>
    <w:lvlOverride w:ilvl="5"/>
    <w:lvlOverride w:ilvl="6"/>
    <w:lvlOverride w:ilvl="7"/>
    <w:lvlOverride w:ilvl="8"/>
  </w:num>
  <w:num w:numId="27">
    <w:abstractNumId w:val="12"/>
    <w:lvlOverride w:ilvl="0">
      <w:startOverride w:val="2"/>
    </w:lvlOverride>
    <w:lvlOverride w:ilvl="1"/>
    <w:lvlOverride w:ilvl="2"/>
    <w:lvlOverride w:ilvl="3"/>
    <w:lvlOverride w:ilvl="4"/>
    <w:lvlOverride w:ilvl="5"/>
    <w:lvlOverride w:ilvl="6"/>
    <w:lvlOverride w:ilvl="7"/>
    <w:lvlOverride w:ilvl="8"/>
  </w:num>
  <w:num w:numId="28">
    <w:abstractNumId w:val="3"/>
    <w:lvlOverride w:ilvl="0">
      <w:startOverride w:val="2"/>
    </w:lvlOverride>
    <w:lvlOverride w:ilvl="1"/>
    <w:lvlOverride w:ilvl="2"/>
    <w:lvlOverride w:ilvl="3"/>
    <w:lvlOverride w:ilvl="4"/>
    <w:lvlOverride w:ilvl="5"/>
    <w:lvlOverride w:ilvl="6"/>
    <w:lvlOverride w:ilvl="7"/>
    <w:lvlOverride w:ilvl="8"/>
  </w:num>
  <w:num w:numId="29">
    <w:abstractNumId w:val="10"/>
    <w:lvlOverride w:ilvl="0">
      <w:startOverride w:val="2"/>
    </w:lvlOverride>
    <w:lvlOverride w:ilvl="1"/>
    <w:lvlOverride w:ilvl="2"/>
    <w:lvlOverride w:ilvl="3"/>
    <w:lvlOverride w:ilvl="4"/>
    <w:lvlOverride w:ilvl="5"/>
    <w:lvlOverride w:ilvl="6"/>
    <w:lvlOverride w:ilvl="7"/>
    <w:lvlOverride w:ilvl="8"/>
  </w:num>
  <w:num w:numId="30">
    <w:abstractNumId w:val="36"/>
    <w:lvlOverride w:ilvl="0">
      <w:startOverride w:val="1"/>
    </w:lvlOverride>
    <w:lvlOverride w:ilvl="1"/>
    <w:lvlOverride w:ilvl="2"/>
    <w:lvlOverride w:ilvl="3"/>
    <w:lvlOverride w:ilvl="4"/>
    <w:lvlOverride w:ilvl="5"/>
    <w:lvlOverride w:ilvl="6"/>
    <w:lvlOverride w:ilvl="7"/>
    <w:lvlOverride w:ilvl="8"/>
  </w:num>
  <w:num w:numId="31">
    <w:abstractNumId w:val="44"/>
    <w:lvlOverride w:ilvl="0">
      <w:startOverride w:val="1"/>
    </w:lvlOverride>
    <w:lvlOverride w:ilvl="1"/>
    <w:lvlOverride w:ilvl="2"/>
    <w:lvlOverride w:ilvl="3"/>
    <w:lvlOverride w:ilvl="4"/>
    <w:lvlOverride w:ilvl="5"/>
    <w:lvlOverride w:ilvl="6"/>
    <w:lvlOverride w:ilvl="7"/>
    <w:lvlOverride w:ilvl="8"/>
  </w:num>
  <w:num w:numId="32">
    <w:abstractNumId w:val="7"/>
    <w:lvlOverride w:ilvl="0">
      <w:startOverride w:val="1"/>
    </w:lvlOverride>
    <w:lvlOverride w:ilvl="1"/>
    <w:lvlOverride w:ilvl="2"/>
    <w:lvlOverride w:ilvl="3"/>
    <w:lvlOverride w:ilvl="4"/>
    <w:lvlOverride w:ilvl="5"/>
    <w:lvlOverride w:ilvl="6"/>
    <w:lvlOverride w:ilvl="7"/>
    <w:lvlOverride w:ilvl="8"/>
  </w:num>
  <w:num w:numId="33">
    <w:abstractNumId w:val="42"/>
    <w:lvlOverride w:ilvl="0">
      <w:startOverride w:val="2"/>
    </w:lvlOverride>
    <w:lvlOverride w:ilvl="1"/>
    <w:lvlOverride w:ilvl="2"/>
    <w:lvlOverride w:ilvl="3"/>
    <w:lvlOverride w:ilvl="4"/>
    <w:lvlOverride w:ilvl="5"/>
    <w:lvlOverride w:ilvl="6"/>
    <w:lvlOverride w:ilvl="7"/>
    <w:lvlOverride w:ilvl="8"/>
  </w:num>
  <w:num w:numId="34">
    <w:abstractNumId w:val="8"/>
    <w:lvlOverride w:ilvl="0">
      <w:startOverride w:val="11"/>
    </w:lvlOverride>
    <w:lvlOverride w:ilvl="1"/>
    <w:lvlOverride w:ilvl="2"/>
    <w:lvlOverride w:ilvl="3"/>
    <w:lvlOverride w:ilvl="4"/>
    <w:lvlOverride w:ilvl="5"/>
    <w:lvlOverride w:ilvl="6"/>
    <w:lvlOverride w:ilvl="7"/>
    <w:lvlOverride w:ilvl="8"/>
  </w:num>
  <w:num w:numId="35">
    <w:abstractNumId w:val="1"/>
    <w:lvlOverride w:ilvl="0">
      <w:startOverride w:val="2"/>
    </w:lvlOverride>
    <w:lvlOverride w:ilvl="1"/>
    <w:lvlOverride w:ilvl="2"/>
    <w:lvlOverride w:ilvl="3"/>
    <w:lvlOverride w:ilvl="4"/>
    <w:lvlOverride w:ilvl="5"/>
    <w:lvlOverride w:ilvl="6"/>
    <w:lvlOverride w:ilvl="7"/>
    <w:lvlOverride w:ilvl="8"/>
  </w:num>
  <w:num w:numId="36">
    <w:abstractNumId w:val="0"/>
    <w:lvlOverride w:ilvl="0">
      <w:startOverride w:val="1"/>
    </w:lvlOverride>
    <w:lvlOverride w:ilvl="1"/>
    <w:lvlOverride w:ilvl="2"/>
    <w:lvlOverride w:ilvl="3"/>
    <w:lvlOverride w:ilvl="4"/>
    <w:lvlOverride w:ilvl="5"/>
    <w:lvlOverride w:ilvl="6"/>
    <w:lvlOverride w:ilvl="7"/>
    <w:lvlOverride w:ilvl="8"/>
  </w:num>
  <w:num w:numId="37">
    <w:abstractNumId w:val="6"/>
    <w:lvlOverride w:ilvl="0">
      <w:startOverride w:val="2"/>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lvlOverride w:ilvl="2"/>
    <w:lvlOverride w:ilvl="3"/>
    <w:lvlOverride w:ilvl="4"/>
    <w:lvlOverride w:ilvl="5"/>
    <w:lvlOverride w:ilvl="6"/>
    <w:lvlOverride w:ilvl="7"/>
    <w:lvlOverride w:ilvl="8"/>
  </w:num>
  <w:num w:numId="39">
    <w:abstractNumId w:val="9"/>
    <w:lvlOverride w:ilvl="0">
      <w:startOverride w:val="2"/>
    </w:lvlOverride>
    <w:lvlOverride w:ilvl="1"/>
    <w:lvlOverride w:ilvl="2"/>
    <w:lvlOverride w:ilvl="3"/>
    <w:lvlOverride w:ilvl="4"/>
    <w:lvlOverride w:ilvl="5"/>
    <w:lvlOverride w:ilvl="6"/>
    <w:lvlOverride w:ilvl="7"/>
    <w:lvlOverride w:ilvl="8"/>
  </w:num>
  <w:num w:numId="40">
    <w:abstractNumId w:val="17"/>
    <w:lvlOverride w:ilvl="0">
      <w:startOverride w:val="1"/>
    </w:lvlOverride>
    <w:lvlOverride w:ilvl="1"/>
    <w:lvlOverride w:ilvl="2"/>
    <w:lvlOverride w:ilvl="3"/>
    <w:lvlOverride w:ilvl="4"/>
    <w:lvlOverride w:ilvl="5"/>
    <w:lvlOverride w:ilvl="6"/>
    <w:lvlOverride w:ilvl="7"/>
    <w:lvlOverride w:ilvl="8"/>
  </w:num>
  <w:num w:numId="41">
    <w:abstractNumId w:val="25"/>
    <w:lvlOverride w:ilvl="0">
      <w:startOverride w:val="1"/>
    </w:lvlOverride>
    <w:lvlOverride w:ilvl="1"/>
    <w:lvlOverride w:ilvl="2"/>
    <w:lvlOverride w:ilvl="3"/>
    <w:lvlOverride w:ilvl="4"/>
    <w:lvlOverride w:ilvl="5"/>
    <w:lvlOverride w:ilvl="6"/>
    <w:lvlOverride w:ilvl="7"/>
    <w:lvlOverride w:ilvl="8"/>
  </w:num>
  <w:num w:numId="42">
    <w:abstractNumId w:val="28"/>
    <w:lvlOverride w:ilvl="0">
      <w:startOverride w:val="2"/>
    </w:lvlOverride>
    <w:lvlOverride w:ilvl="1"/>
    <w:lvlOverride w:ilvl="2"/>
    <w:lvlOverride w:ilvl="3"/>
    <w:lvlOverride w:ilvl="4"/>
    <w:lvlOverride w:ilvl="5"/>
    <w:lvlOverride w:ilvl="6"/>
    <w:lvlOverride w:ilvl="7"/>
    <w:lvlOverride w:ilvl="8"/>
  </w:num>
  <w:num w:numId="43">
    <w:abstractNumId w:val="24"/>
    <w:lvlOverride w:ilvl="0">
      <w:startOverride w:val="1"/>
    </w:lvlOverride>
    <w:lvlOverride w:ilvl="1"/>
    <w:lvlOverride w:ilvl="2"/>
    <w:lvlOverride w:ilvl="3"/>
    <w:lvlOverride w:ilvl="4"/>
    <w:lvlOverride w:ilvl="5"/>
    <w:lvlOverride w:ilvl="6"/>
    <w:lvlOverride w:ilvl="7"/>
    <w:lvlOverride w:ilvl="8"/>
  </w:num>
  <w:num w:numId="44">
    <w:abstractNumId w:val="13"/>
  </w:num>
  <w:num w:numId="45">
    <w:abstractNumId w:val="4"/>
  </w:num>
  <w:num w:numId="46">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8E"/>
    <w:rsid w:val="00001E6E"/>
    <w:rsid w:val="000064F0"/>
    <w:rsid w:val="00007448"/>
    <w:rsid w:val="0002730E"/>
    <w:rsid w:val="00032314"/>
    <w:rsid w:val="000405A8"/>
    <w:rsid w:val="00040E89"/>
    <w:rsid w:val="00041FA6"/>
    <w:rsid w:val="000442C0"/>
    <w:rsid w:val="00052538"/>
    <w:rsid w:val="00060239"/>
    <w:rsid w:val="000625D6"/>
    <w:rsid w:val="00066DA5"/>
    <w:rsid w:val="00067C66"/>
    <w:rsid w:val="00071C30"/>
    <w:rsid w:val="00072211"/>
    <w:rsid w:val="00080155"/>
    <w:rsid w:val="00084C9A"/>
    <w:rsid w:val="00087045"/>
    <w:rsid w:val="00091BAB"/>
    <w:rsid w:val="000A0D45"/>
    <w:rsid w:val="000B1E2D"/>
    <w:rsid w:val="000B222D"/>
    <w:rsid w:val="000B4102"/>
    <w:rsid w:val="000B4F97"/>
    <w:rsid w:val="000B556F"/>
    <w:rsid w:val="000C3865"/>
    <w:rsid w:val="000C4698"/>
    <w:rsid w:val="000C7823"/>
    <w:rsid w:val="000D4BA1"/>
    <w:rsid w:val="000F2F41"/>
    <w:rsid w:val="0011118D"/>
    <w:rsid w:val="001169E9"/>
    <w:rsid w:val="00116CFE"/>
    <w:rsid w:val="0011788E"/>
    <w:rsid w:val="00124E9D"/>
    <w:rsid w:val="00126FC0"/>
    <w:rsid w:val="00136B6C"/>
    <w:rsid w:val="001370C1"/>
    <w:rsid w:val="00141438"/>
    <w:rsid w:val="00161832"/>
    <w:rsid w:val="00165A75"/>
    <w:rsid w:val="00170A68"/>
    <w:rsid w:val="00173767"/>
    <w:rsid w:val="00175931"/>
    <w:rsid w:val="00186E99"/>
    <w:rsid w:val="001A06F7"/>
    <w:rsid w:val="001B0722"/>
    <w:rsid w:val="001B6431"/>
    <w:rsid w:val="001D2B9D"/>
    <w:rsid w:val="0020454F"/>
    <w:rsid w:val="0022646F"/>
    <w:rsid w:val="00226C86"/>
    <w:rsid w:val="00231E4F"/>
    <w:rsid w:val="00237557"/>
    <w:rsid w:val="00245DC8"/>
    <w:rsid w:val="0027637F"/>
    <w:rsid w:val="00287694"/>
    <w:rsid w:val="00291807"/>
    <w:rsid w:val="002A5BE5"/>
    <w:rsid w:val="002B6379"/>
    <w:rsid w:val="002C1FBE"/>
    <w:rsid w:val="002C6BB2"/>
    <w:rsid w:val="002C76A1"/>
    <w:rsid w:val="002D193D"/>
    <w:rsid w:val="002D26A3"/>
    <w:rsid w:val="002D2815"/>
    <w:rsid w:val="002D364D"/>
    <w:rsid w:val="002D5BCF"/>
    <w:rsid w:val="002D6E08"/>
    <w:rsid w:val="002E079B"/>
    <w:rsid w:val="002E692E"/>
    <w:rsid w:val="002E75FE"/>
    <w:rsid w:val="002F0A38"/>
    <w:rsid w:val="002F71DB"/>
    <w:rsid w:val="00331F3C"/>
    <w:rsid w:val="003403D0"/>
    <w:rsid w:val="0034562B"/>
    <w:rsid w:val="00351798"/>
    <w:rsid w:val="00357C64"/>
    <w:rsid w:val="00357FC4"/>
    <w:rsid w:val="0036337D"/>
    <w:rsid w:val="0036736D"/>
    <w:rsid w:val="003703C0"/>
    <w:rsid w:val="0037558C"/>
    <w:rsid w:val="00381E07"/>
    <w:rsid w:val="00393440"/>
    <w:rsid w:val="003942F7"/>
    <w:rsid w:val="003B18F9"/>
    <w:rsid w:val="003C1010"/>
    <w:rsid w:val="003C15D0"/>
    <w:rsid w:val="003D5558"/>
    <w:rsid w:val="003D57E2"/>
    <w:rsid w:val="00401722"/>
    <w:rsid w:val="00406105"/>
    <w:rsid w:val="00413D72"/>
    <w:rsid w:val="00416EAC"/>
    <w:rsid w:val="0042750A"/>
    <w:rsid w:val="00430374"/>
    <w:rsid w:val="004327D2"/>
    <w:rsid w:val="0044512C"/>
    <w:rsid w:val="0045421C"/>
    <w:rsid w:val="004649D3"/>
    <w:rsid w:val="0047003A"/>
    <w:rsid w:val="004955C2"/>
    <w:rsid w:val="004A4E6F"/>
    <w:rsid w:val="004A6F62"/>
    <w:rsid w:val="004E2E51"/>
    <w:rsid w:val="004E4C92"/>
    <w:rsid w:val="004F71D0"/>
    <w:rsid w:val="004F7BFC"/>
    <w:rsid w:val="00506D34"/>
    <w:rsid w:val="005174AF"/>
    <w:rsid w:val="005402DA"/>
    <w:rsid w:val="00540F75"/>
    <w:rsid w:val="00546574"/>
    <w:rsid w:val="00563B3F"/>
    <w:rsid w:val="005723EF"/>
    <w:rsid w:val="0057649C"/>
    <w:rsid w:val="00584CF5"/>
    <w:rsid w:val="0058764D"/>
    <w:rsid w:val="00595F4C"/>
    <w:rsid w:val="00596946"/>
    <w:rsid w:val="005A1BEA"/>
    <w:rsid w:val="005A6984"/>
    <w:rsid w:val="005B18B1"/>
    <w:rsid w:val="005B2B17"/>
    <w:rsid w:val="005B3055"/>
    <w:rsid w:val="005B6C90"/>
    <w:rsid w:val="005C0B2E"/>
    <w:rsid w:val="005C5E9D"/>
    <w:rsid w:val="005E4B97"/>
    <w:rsid w:val="00607B27"/>
    <w:rsid w:val="006135C8"/>
    <w:rsid w:val="00621C21"/>
    <w:rsid w:val="00624816"/>
    <w:rsid w:val="00636A1F"/>
    <w:rsid w:val="006416BA"/>
    <w:rsid w:val="0065603C"/>
    <w:rsid w:val="00670B65"/>
    <w:rsid w:val="006774CC"/>
    <w:rsid w:val="006774E0"/>
    <w:rsid w:val="00680B60"/>
    <w:rsid w:val="006A6F92"/>
    <w:rsid w:val="006B2688"/>
    <w:rsid w:val="006D33C0"/>
    <w:rsid w:val="006D6C5A"/>
    <w:rsid w:val="006E7526"/>
    <w:rsid w:val="006F161A"/>
    <w:rsid w:val="006F3E84"/>
    <w:rsid w:val="006F494C"/>
    <w:rsid w:val="006F7DDF"/>
    <w:rsid w:val="00705A96"/>
    <w:rsid w:val="00705B5F"/>
    <w:rsid w:val="00710C8D"/>
    <w:rsid w:val="00711D33"/>
    <w:rsid w:val="00717130"/>
    <w:rsid w:val="0072752B"/>
    <w:rsid w:val="007340A6"/>
    <w:rsid w:val="007358DA"/>
    <w:rsid w:val="00741C47"/>
    <w:rsid w:val="0074610F"/>
    <w:rsid w:val="00750C2D"/>
    <w:rsid w:val="00786D77"/>
    <w:rsid w:val="00795868"/>
    <w:rsid w:val="007B0539"/>
    <w:rsid w:val="007B16D2"/>
    <w:rsid w:val="007B7740"/>
    <w:rsid w:val="007D3A46"/>
    <w:rsid w:val="007E3C32"/>
    <w:rsid w:val="007E4031"/>
    <w:rsid w:val="007E63C0"/>
    <w:rsid w:val="007F0213"/>
    <w:rsid w:val="00830439"/>
    <w:rsid w:val="00837852"/>
    <w:rsid w:val="008404A8"/>
    <w:rsid w:val="008414EA"/>
    <w:rsid w:val="00843DB5"/>
    <w:rsid w:val="008656FB"/>
    <w:rsid w:val="0088493E"/>
    <w:rsid w:val="00887ACE"/>
    <w:rsid w:val="00894256"/>
    <w:rsid w:val="00894EFE"/>
    <w:rsid w:val="008A3B96"/>
    <w:rsid w:val="008A6291"/>
    <w:rsid w:val="008D3472"/>
    <w:rsid w:val="008D5619"/>
    <w:rsid w:val="008D652C"/>
    <w:rsid w:val="008E4BC1"/>
    <w:rsid w:val="008F09FB"/>
    <w:rsid w:val="00904CAA"/>
    <w:rsid w:val="0090761A"/>
    <w:rsid w:val="0091077C"/>
    <w:rsid w:val="00914770"/>
    <w:rsid w:val="009362CE"/>
    <w:rsid w:val="00936CA4"/>
    <w:rsid w:val="00951666"/>
    <w:rsid w:val="009554EF"/>
    <w:rsid w:val="009639B9"/>
    <w:rsid w:val="0098068E"/>
    <w:rsid w:val="009A1668"/>
    <w:rsid w:val="009A647B"/>
    <w:rsid w:val="009B48C8"/>
    <w:rsid w:val="009B5CA5"/>
    <w:rsid w:val="009C00B0"/>
    <w:rsid w:val="009C13E9"/>
    <w:rsid w:val="009C1663"/>
    <w:rsid w:val="009D1C16"/>
    <w:rsid w:val="009D2E7A"/>
    <w:rsid w:val="009D4ECB"/>
    <w:rsid w:val="00A01E6A"/>
    <w:rsid w:val="00A04ECA"/>
    <w:rsid w:val="00A05AD9"/>
    <w:rsid w:val="00A065ED"/>
    <w:rsid w:val="00A1288F"/>
    <w:rsid w:val="00A1380D"/>
    <w:rsid w:val="00A2419C"/>
    <w:rsid w:val="00A25FDC"/>
    <w:rsid w:val="00A278AA"/>
    <w:rsid w:val="00A31D2B"/>
    <w:rsid w:val="00A3436C"/>
    <w:rsid w:val="00A35D3E"/>
    <w:rsid w:val="00A36BF0"/>
    <w:rsid w:val="00A40D1E"/>
    <w:rsid w:val="00A47D0E"/>
    <w:rsid w:val="00A56584"/>
    <w:rsid w:val="00A64C59"/>
    <w:rsid w:val="00A73E32"/>
    <w:rsid w:val="00A8131E"/>
    <w:rsid w:val="00A81528"/>
    <w:rsid w:val="00A82385"/>
    <w:rsid w:val="00A9134E"/>
    <w:rsid w:val="00A92042"/>
    <w:rsid w:val="00A92092"/>
    <w:rsid w:val="00AA6646"/>
    <w:rsid w:val="00AB0FBD"/>
    <w:rsid w:val="00AB1983"/>
    <w:rsid w:val="00AB343B"/>
    <w:rsid w:val="00AC5616"/>
    <w:rsid w:val="00AD1782"/>
    <w:rsid w:val="00AD4EF0"/>
    <w:rsid w:val="00AE46D6"/>
    <w:rsid w:val="00AE6312"/>
    <w:rsid w:val="00B04F1A"/>
    <w:rsid w:val="00B063D7"/>
    <w:rsid w:val="00B12F6E"/>
    <w:rsid w:val="00B25519"/>
    <w:rsid w:val="00B26CB8"/>
    <w:rsid w:val="00B33D79"/>
    <w:rsid w:val="00B40D86"/>
    <w:rsid w:val="00B47A55"/>
    <w:rsid w:val="00B5245E"/>
    <w:rsid w:val="00B63FB2"/>
    <w:rsid w:val="00B707D7"/>
    <w:rsid w:val="00B72589"/>
    <w:rsid w:val="00B830EF"/>
    <w:rsid w:val="00B847F0"/>
    <w:rsid w:val="00B9408C"/>
    <w:rsid w:val="00B96707"/>
    <w:rsid w:val="00B972B4"/>
    <w:rsid w:val="00BA25F4"/>
    <w:rsid w:val="00BB4438"/>
    <w:rsid w:val="00BC3EAA"/>
    <w:rsid w:val="00BC4B71"/>
    <w:rsid w:val="00BE0022"/>
    <w:rsid w:val="00BE0220"/>
    <w:rsid w:val="00BE5044"/>
    <w:rsid w:val="00BE5088"/>
    <w:rsid w:val="00BF542C"/>
    <w:rsid w:val="00BF61C2"/>
    <w:rsid w:val="00C011F9"/>
    <w:rsid w:val="00C01C28"/>
    <w:rsid w:val="00C14B7F"/>
    <w:rsid w:val="00C21261"/>
    <w:rsid w:val="00C4633A"/>
    <w:rsid w:val="00C46BB7"/>
    <w:rsid w:val="00C51A11"/>
    <w:rsid w:val="00C55E86"/>
    <w:rsid w:val="00C64C8D"/>
    <w:rsid w:val="00C65C1F"/>
    <w:rsid w:val="00C742A6"/>
    <w:rsid w:val="00C745CC"/>
    <w:rsid w:val="00C75184"/>
    <w:rsid w:val="00C755F4"/>
    <w:rsid w:val="00C823BE"/>
    <w:rsid w:val="00C83895"/>
    <w:rsid w:val="00C8414F"/>
    <w:rsid w:val="00C96B2C"/>
    <w:rsid w:val="00CA06F2"/>
    <w:rsid w:val="00CA1A5A"/>
    <w:rsid w:val="00CA51DE"/>
    <w:rsid w:val="00CB2B9D"/>
    <w:rsid w:val="00CC073C"/>
    <w:rsid w:val="00CC1EC2"/>
    <w:rsid w:val="00CC3376"/>
    <w:rsid w:val="00CC36D8"/>
    <w:rsid w:val="00CD4513"/>
    <w:rsid w:val="00CE1A81"/>
    <w:rsid w:val="00D00472"/>
    <w:rsid w:val="00D00D42"/>
    <w:rsid w:val="00D0301B"/>
    <w:rsid w:val="00D16CEE"/>
    <w:rsid w:val="00D23746"/>
    <w:rsid w:val="00D252BE"/>
    <w:rsid w:val="00D30500"/>
    <w:rsid w:val="00D42881"/>
    <w:rsid w:val="00D44076"/>
    <w:rsid w:val="00D51EB0"/>
    <w:rsid w:val="00D53C43"/>
    <w:rsid w:val="00D60C05"/>
    <w:rsid w:val="00D643F6"/>
    <w:rsid w:val="00D67E76"/>
    <w:rsid w:val="00D70492"/>
    <w:rsid w:val="00D70F20"/>
    <w:rsid w:val="00D729C6"/>
    <w:rsid w:val="00D813EC"/>
    <w:rsid w:val="00D8207B"/>
    <w:rsid w:val="00D868B4"/>
    <w:rsid w:val="00D90CDD"/>
    <w:rsid w:val="00D928AA"/>
    <w:rsid w:val="00D952F4"/>
    <w:rsid w:val="00D9552F"/>
    <w:rsid w:val="00DB14FF"/>
    <w:rsid w:val="00DB3D0C"/>
    <w:rsid w:val="00DB61A4"/>
    <w:rsid w:val="00DD2EEB"/>
    <w:rsid w:val="00DD4BCA"/>
    <w:rsid w:val="00DD4F20"/>
    <w:rsid w:val="00DE028C"/>
    <w:rsid w:val="00DE21EC"/>
    <w:rsid w:val="00DE4246"/>
    <w:rsid w:val="00DE75E5"/>
    <w:rsid w:val="00DF2ED4"/>
    <w:rsid w:val="00DF4C11"/>
    <w:rsid w:val="00DF6C0F"/>
    <w:rsid w:val="00E03C4A"/>
    <w:rsid w:val="00E10427"/>
    <w:rsid w:val="00E1182B"/>
    <w:rsid w:val="00E1757B"/>
    <w:rsid w:val="00E22CB5"/>
    <w:rsid w:val="00E3484B"/>
    <w:rsid w:val="00E37360"/>
    <w:rsid w:val="00E442B9"/>
    <w:rsid w:val="00E45FA2"/>
    <w:rsid w:val="00E57E2E"/>
    <w:rsid w:val="00E72C38"/>
    <w:rsid w:val="00EA6322"/>
    <w:rsid w:val="00EB1657"/>
    <w:rsid w:val="00EB28A6"/>
    <w:rsid w:val="00ED5ABA"/>
    <w:rsid w:val="00EE5127"/>
    <w:rsid w:val="00EE631C"/>
    <w:rsid w:val="00EF0908"/>
    <w:rsid w:val="00EF5B64"/>
    <w:rsid w:val="00F03B12"/>
    <w:rsid w:val="00F04E09"/>
    <w:rsid w:val="00F14527"/>
    <w:rsid w:val="00F35AD7"/>
    <w:rsid w:val="00F423B0"/>
    <w:rsid w:val="00F5235F"/>
    <w:rsid w:val="00F54D87"/>
    <w:rsid w:val="00F63288"/>
    <w:rsid w:val="00F637C2"/>
    <w:rsid w:val="00F72AF3"/>
    <w:rsid w:val="00F7308A"/>
    <w:rsid w:val="00F87397"/>
    <w:rsid w:val="00F90D4C"/>
    <w:rsid w:val="00F96A7E"/>
    <w:rsid w:val="00FA24A9"/>
    <w:rsid w:val="00FA79DF"/>
    <w:rsid w:val="00FB385A"/>
    <w:rsid w:val="00FB463B"/>
    <w:rsid w:val="00FB7FD4"/>
    <w:rsid w:val="00FE6295"/>
    <w:rsid w:val="00FE678E"/>
    <w:rsid w:val="00FF2B0A"/>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564FD"/>
  <w15:docId w15:val="{E3946F91-AE48-452C-8506-2D7086F0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paragraph" w:customStyle="1" w:styleId="Style9">
    <w:name w:val="Style9"/>
    <w:basedOn w:val="a"/>
    <w:rsid w:val="00BE5088"/>
    <w:pPr>
      <w:widowControl w:val="0"/>
      <w:autoSpaceDE w:val="0"/>
      <w:autoSpaceDN w:val="0"/>
      <w:adjustRightInd w:val="0"/>
      <w:spacing w:after="0" w:line="271" w:lineRule="exact"/>
      <w:ind w:firstLine="593"/>
      <w:jc w:val="both"/>
    </w:pPr>
    <w:rPr>
      <w:rFonts w:ascii="Sylfaen" w:eastAsia="Times New Roman" w:hAnsi="Sylfaen" w:cs="Times New Roman"/>
      <w:sz w:val="24"/>
      <w:szCs w:val="24"/>
      <w:lang w:val="bg-BG" w:eastAsia="bg-BG"/>
    </w:rPr>
  </w:style>
  <w:style w:type="character" w:customStyle="1" w:styleId="FontStyle41">
    <w:name w:val="Font Style41"/>
    <w:basedOn w:val="a0"/>
    <w:rsid w:val="00BE5088"/>
    <w:rPr>
      <w:rFonts w:ascii="Times New Roman" w:hAnsi="Times New Roman" w:cs="Times New Roman"/>
      <w:b/>
      <w:bCs/>
      <w:sz w:val="22"/>
      <w:szCs w:val="22"/>
    </w:rPr>
  </w:style>
  <w:style w:type="character" w:customStyle="1" w:styleId="FontStyle46">
    <w:name w:val="Font Style46"/>
    <w:basedOn w:val="a0"/>
    <w:rsid w:val="00BE5088"/>
    <w:rPr>
      <w:rFonts w:ascii="Times New Roman" w:hAnsi="Times New Roman" w:cs="Times New Roman"/>
      <w:sz w:val="22"/>
      <w:szCs w:val="22"/>
    </w:rPr>
  </w:style>
  <w:style w:type="paragraph" w:customStyle="1" w:styleId="firstline">
    <w:name w:val="firstline"/>
    <w:basedOn w:val="a"/>
    <w:rsid w:val="009B5CA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7">
    <w:name w:val="header"/>
    <w:basedOn w:val="a"/>
    <w:link w:val="a8"/>
    <w:uiPriority w:val="99"/>
    <w:unhideWhenUsed/>
    <w:rsid w:val="00A92042"/>
    <w:pPr>
      <w:tabs>
        <w:tab w:val="center" w:pos="4536"/>
        <w:tab w:val="right" w:pos="9072"/>
      </w:tabs>
      <w:spacing w:after="0" w:line="240" w:lineRule="auto"/>
    </w:pPr>
  </w:style>
  <w:style w:type="character" w:customStyle="1" w:styleId="a8">
    <w:name w:val="Горен колонтитул Знак"/>
    <w:basedOn w:val="a0"/>
    <w:link w:val="a7"/>
    <w:uiPriority w:val="99"/>
    <w:rsid w:val="00A92042"/>
  </w:style>
  <w:style w:type="paragraph" w:styleId="a9">
    <w:name w:val="footer"/>
    <w:basedOn w:val="a"/>
    <w:link w:val="aa"/>
    <w:uiPriority w:val="99"/>
    <w:unhideWhenUsed/>
    <w:rsid w:val="00A92042"/>
    <w:pPr>
      <w:tabs>
        <w:tab w:val="center" w:pos="4536"/>
        <w:tab w:val="right" w:pos="9072"/>
      </w:tabs>
      <w:spacing w:after="0" w:line="240" w:lineRule="auto"/>
    </w:pPr>
  </w:style>
  <w:style w:type="character" w:customStyle="1" w:styleId="aa">
    <w:name w:val="Долен колонтитул Знак"/>
    <w:basedOn w:val="a0"/>
    <w:link w:val="a9"/>
    <w:uiPriority w:val="99"/>
    <w:rsid w:val="00A92042"/>
  </w:style>
  <w:style w:type="paragraph" w:styleId="ab">
    <w:name w:val="Balloon Text"/>
    <w:basedOn w:val="a"/>
    <w:link w:val="ac"/>
    <w:uiPriority w:val="99"/>
    <w:semiHidden/>
    <w:unhideWhenUsed/>
    <w:rsid w:val="00A92042"/>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92042"/>
    <w:rPr>
      <w:rFonts w:ascii="Tahoma" w:hAnsi="Tahoma" w:cs="Tahoma"/>
      <w:sz w:val="16"/>
      <w:szCs w:val="16"/>
    </w:rPr>
  </w:style>
  <w:style w:type="paragraph" w:styleId="ad">
    <w:name w:val="endnote text"/>
    <w:basedOn w:val="a"/>
    <w:link w:val="ae"/>
    <w:uiPriority w:val="99"/>
    <w:semiHidden/>
    <w:unhideWhenUsed/>
    <w:rsid w:val="0072752B"/>
    <w:pPr>
      <w:spacing w:after="0" w:line="240" w:lineRule="auto"/>
    </w:pPr>
    <w:rPr>
      <w:sz w:val="20"/>
      <w:szCs w:val="20"/>
    </w:rPr>
  </w:style>
  <w:style w:type="character" w:customStyle="1" w:styleId="ae">
    <w:name w:val="Текст на бележка в края Знак"/>
    <w:basedOn w:val="a0"/>
    <w:link w:val="ad"/>
    <w:uiPriority w:val="99"/>
    <w:semiHidden/>
    <w:rsid w:val="0072752B"/>
    <w:rPr>
      <w:sz w:val="20"/>
      <w:szCs w:val="20"/>
    </w:rPr>
  </w:style>
  <w:style w:type="character" w:styleId="af">
    <w:name w:val="endnote reference"/>
    <w:basedOn w:val="a0"/>
    <w:uiPriority w:val="99"/>
    <w:semiHidden/>
    <w:unhideWhenUsed/>
    <w:rsid w:val="0072752B"/>
    <w:rPr>
      <w:vertAlign w:val="superscript"/>
    </w:rPr>
  </w:style>
  <w:style w:type="character" w:styleId="af0">
    <w:name w:val="Hyperlink"/>
    <w:basedOn w:val="a0"/>
    <w:uiPriority w:val="99"/>
    <w:unhideWhenUsed/>
    <w:rsid w:val="00084C9A"/>
    <w:rPr>
      <w:color w:val="0563C1" w:themeColor="hyperlink"/>
      <w:u w:val="single"/>
    </w:rPr>
  </w:style>
  <w:style w:type="paragraph" w:styleId="af1">
    <w:name w:val="Title"/>
    <w:basedOn w:val="a"/>
    <w:link w:val="af2"/>
    <w:qFormat/>
    <w:rsid w:val="00084C9A"/>
    <w:pPr>
      <w:spacing w:after="0" w:line="240" w:lineRule="auto"/>
      <w:ind w:left="4320" w:hanging="4320"/>
      <w:jc w:val="center"/>
    </w:pPr>
    <w:rPr>
      <w:rFonts w:ascii="TmsCyr" w:eastAsia="Times New Roman" w:hAnsi="TmsCyr" w:cs="Times New Roman"/>
      <w:b/>
      <w:sz w:val="28"/>
      <w:szCs w:val="20"/>
      <w:u w:val="single"/>
      <w:lang w:val="bg-BG" w:eastAsia="bg-BG"/>
    </w:rPr>
  </w:style>
  <w:style w:type="character" w:customStyle="1" w:styleId="af2">
    <w:name w:val="Заглавие Знак"/>
    <w:basedOn w:val="a0"/>
    <w:link w:val="af1"/>
    <w:rsid w:val="00084C9A"/>
    <w:rPr>
      <w:rFonts w:ascii="TmsCyr" w:eastAsia="Times New Roman" w:hAnsi="TmsCyr" w:cs="Times New Roman"/>
      <w:b/>
      <w:sz w:val="28"/>
      <w:szCs w:val="20"/>
      <w:u w:val="single"/>
      <w:lang w:val="bg-BG" w:eastAsia="bg-BG"/>
    </w:rPr>
  </w:style>
  <w:style w:type="character" w:customStyle="1" w:styleId="Bodytext3">
    <w:name w:val="Body text (3)_"/>
    <w:basedOn w:val="a0"/>
    <w:link w:val="Bodytext30"/>
    <w:rsid w:val="00186E99"/>
    <w:rPr>
      <w:rFonts w:ascii="Times New Roman" w:eastAsia="Times New Roman" w:hAnsi="Times New Roman" w:cs="Times New Roman"/>
      <w:b/>
      <w:bCs/>
      <w:sz w:val="20"/>
      <w:szCs w:val="20"/>
      <w:shd w:val="clear" w:color="auto" w:fill="FFFFFF"/>
    </w:rPr>
  </w:style>
  <w:style w:type="paragraph" w:customStyle="1" w:styleId="Bodytext30">
    <w:name w:val="Body text (3)"/>
    <w:basedOn w:val="a"/>
    <w:link w:val="Bodytext3"/>
    <w:rsid w:val="00186E99"/>
    <w:pPr>
      <w:widowControl w:val="0"/>
      <w:shd w:val="clear" w:color="auto" w:fill="FFFFFF"/>
      <w:spacing w:after="0" w:line="239" w:lineRule="exact"/>
      <w:jc w:val="center"/>
    </w:pPr>
    <w:rPr>
      <w:rFonts w:ascii="Times New Roman" w:eastAsia="Times New Roman" w:hAnsi="Times New Roman" w:cs="Times New Roman"/>
      <w:b/>
      <w:bCs/>
      <w:sz w:val="20"/>
      <w:szCs w:val="20"/>
    </w:rPr>
  </w:style>
  <w:style w:type="paragraph" w:styleId="af3">
    <w:name w:val="List Paragraph"/>
    <w:basedOn w:val="a"/>
    <w:uiPriority w:val="34"/>
    <w:qFormat/>
    <w:rsid w:val="00572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48369">
      <w:bodyDiv w:val="1"/>
      <w:marLeft w:val="0"/>
      <w:marRight w:val="0"/>
      <w:marTop w:val="0"/>
      <w:marBottom w:val="0"/>
      <w:divBdr>
        <w:top w:val="none" w:sz="0" w:space="0" w:color="auto"/>
        <w:left w:val="none" w:sz="0" w:space="0" w:color="auto"/>
        <w:bottom w:val="none" w:sz="0" w:space="0" w:color="auto"/>
        <w:right w:val="none" w:sz="0" w:space="0" w:color="auto"/>
      </w:divBdr>
    </w:div>
    <w:div w:id="277763762">
      <w:bodyDiv w:val="1"/>
      <w:marLeft w:val="0"/>
      <w:marRight w:val="0"/>
      <w:marTop w:val="0"/>
      <w:marBottom w:val="0"/>
      <w:divBdr>
        <w:top w:val="none" w:sz="0" w:space="0" w:color="auto"/>
        <w:left w:val="none" w:sz="0" w:space="0" w:color="auto"/>
        <w:bottom w:val="none" w:sz="0" w:space="0" w:color="auto"/>
        <w:right w:val="none" w:sz="0" w:space="0" w:color="auto"/>
      </w:divBdr>
    </w:div>
    <w:div w:id="717555585">
      <w:bodyDiv w:val="1"/>
      <w:marLeft w:val="0"/>
      <w:marRight w:val="0"/>
      <w:marTop w:val="0"/>
      <w:marBottom w:val="0"/>
      <w:divBdr>
        <w:top w:val="none" w:sz="0" w:space="0" w:color="auto"/>
        <w:left w:val="none" w:sz="0" w:space="0" w:color="auto"/>
        <w:bottom w:val="none" w:sz="0" w:space="0" w:color="auto"/>
        <w:right w:val="none" w:sz="0" w:space="0" w:color="auto"/>
      </w:divBdr>
    </w:div>
    <w:div w:id="1057123644">
      <w:bodyDiv w:val="1"/>
      <w:marLeft w:val="0"/>
      <w:marRight w:val="0"/>
      <w:marTop w:val="0"/>
      <w:marBottom w:val="0"/>
      <w:divBdr>
        <w:top w:val="none" w:sz="0" w:space="0" w:color="auto"/>
        <w:left w:val="none" w:sz="0" w:space="0" w:color="auto"/>
        <w:bottom w:val="none" w:sz="0" w:space="0" w:color="auto"/>
        <w:right w:val="none" w:sz="0" w:space="0" w:color="auto"/>
      </w:divBdr>
    </w:div>
    <w:div w:id="1161048237">
      <w:bodyDiv w:val="1"/>
      <w:marLeft w:val="0"/>
      <w:marRight w:val="0"/>
      <w:marTop w:val="0"/>
      <w:marBottom w:val="0"/>
      <w:divBdr>
        <w:top w:val="none" w:sz="0" w:space="0" w:color="auto"/>
        <w:left w:val="none" w:sz="0" w:space="0" w:color="auto"/>
        <w:bottom w:val="none" w:sz="0" w:space="0" w:color="auto"/>
        <w:right w:val="none" w:sz="0" w:space="0" w:color="auto"/>
      </w:divBdr>
    </w:div>
    <w:div w:id="2052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_ivaylovgrad@abv.bg,%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C91F3-8FDA-49AC-8735-3E9A9A2B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23</Pages>
  <Words>8461</Words>
  <Characters>48234</Characters>
  <Application>Microsoft Office Word</Application>
  <DocSecurity>0</DocSecurity>
  <Lines>401</Lines>
  <Paragraphs>113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user200</cp:lastModifiedBy>
  <cp:revision>291</cp:revision>
  <dcterms:created xsi:type="dcterms:W3CDTF">2017-10-04T06:22:00Z</dcterms:created>
  <dcterms:modified xsi:type="dcterms:W3CDTF">2019-12-19T13:35:00Z</dcterms:modified>
</cp:coreProperties>
</file>